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9 years of extensive experience in designing and implementing scalable applications. Skilled in developing web solutions using modern frameworks such as React, Node.js, and Spring Boot. Deep expertise in cloud services including AWS and Azure, and adept in building RESTful APIs. Committed to continuous improvement, emphasizing code quality through rigorous testing methodologies including Jest and JUnit. Passionate about leveraging innovative technologies to solve complex problems, and experienced in agile environments that foster collaborative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single-page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optimizing performance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stability in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deployment and scaling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to support mobile and web applications, ensuring robust integration with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enhancing the delivery process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unit and integration testing with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operational costs and resource allocation for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notable performance improvement in data retrieval processes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endpoints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teams to better understand service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across the team to ensure best practices in coding standards and software architecture were maintained consistently.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through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and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influencing team dynamics and project prioritization, driving productivity through collective ownership.</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seamless user experiences in a cross-functional team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applications, enhancing the overall product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accessibility and usability across a variety of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clean, scalable code, resulting in a significant reduction in bugs and technical debt across the codebase, adhering to SOLID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libraries into applications, ensuring comprehensive functionality and optimization of user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systems to modern frameworks, utilizing cloud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downtime and ensure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advantages over JavaScript, improving code maintainability and reducing debugging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and decisions for new products, applying design patterns effectively to optimize software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project planning and Agile sprint reviews, participating in backlog grooming and estimation processes to maintain project transparency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server-side applications, enhancing efficiency and reducing response times by implementing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closely with UI/UX teams to refine application usability by utilizing behavioral data to drive design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software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scalability and performance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team-oriented environment to design responsive layouts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preprocessors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implementation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data management and relationship mapping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product testing cycles,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ensuring the delivery of high-quality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Vet application performance through comprehensive testing strategies, implementing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tests to identify and rectify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successfully launching several key software releases, resulting in a 20% increase in overall productivity in the company.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Spring Boot,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JUnit, Selenium,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Swagger,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