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Developer with over 9 years of extensive experience in Java OOP Full Stack Development, Kubernetes, and AWS cloud-native architectures. Proven expertise in designing, developing, and optimizing complex software solutions focused on enhancing operational efficiency and end-user experience. Technically proficient in event-driven architectures, data analytics, and leveraging open-source technologies to deliver high-impact results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complex applications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ecosystem, emphasizing on performance optimization and functional programming.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deployment, scaling, and management of application containers, ensuring seamless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microservices architecture for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processing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discussions, proposing innovative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boost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improve client applications, allowing integration with third-party services smoothly.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unit, integration, and system testing,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facilitating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collaboration and regular feedback loops, aligning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deployments, reducing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design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optimization for performance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sessions, promoting knowledge sharing and adherence to best practices 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utilized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Atlassian tool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(Jira, Confluence, Bitbucket) for project management and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robust functionalities aligned with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and ensure application portability.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cloud, enhancing availability and loading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testing frameworks for ensuring software quality; 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UI testing respectively.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 for production environments, enhancing application uptime and automated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iterative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monitoring and performance tuning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observability and issue detection.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enhance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software specifications and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publicize and track project progression.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delivery times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educational software solutions contributing to curriculum enhancement and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interactive and user-friendly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the robustness and reliability of server-side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APIs into existing applications, enhancing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analysis and optimization within existing software applications, resulting in improved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4 major project releases contributing to a 20% increase in user satisfaction ratings.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Microservices,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ElasticSearch,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Jenkins, Ansible, GitOps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