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9 years of experience in designing and developing robust back-end applications using Node.js, MySQL, and surrounding technologies. Proven ability to implement scalable, secure, and optimized solutions leveraging AWS services. Strong experience in microservices architecture and integration testing, adept in enhancing performance through best coding practices and high coverage testing. Excellent communication and collaboration skills working within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back-end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high code quality through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Code coverage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exceeding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data retrieval from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secure and efficient data transaction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significantly reducing operational overhead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decouple application components, enhancing maintainability using technologies such as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w:t>
      </w:r>
      <w:r w:rsidRPr="00432203">
        <w:rPr>
          <w:rFonts w:asciiTheme="minorHAnsi" w:hAnsiTheme="minorHAnsi" w:cstheme="majorHAnsi"/>
          <w:b/>
          <w:bCs/>
          <w:lang w:val="en-US"/>
        </w:rPr>
        <w:t xml:space="preserve">Agile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daily stand-ups and sprint planning while refining processes through team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for automated testing and deployment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for </w:t>
      </w:r>
      <w:r w:rsidRPr="00432203">
        <w:rPr>
          <w:rFonts w:asciiTheme="minorHAnsi" w:hAnsiTheme="minorHAnsi" w:cstheme="majorHAnsi"/>
          <w:b/>
          <w:bCs/>
          <w:lang w:val="en-US"/>
        </w:rPr>
        <w:t xml:space="preserve">Object-Oriented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development efforts, improving code modularity and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application architecture and APIs to facilitate better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for efficient data management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leveraged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to safeguard data, laying the groundwork for secure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initiatives that enhanced response times and application throughput, increasing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as well as Agile methodologies to foster a collaborative learning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deep understanding of </w:t>
      </w:r>
      <w:r w:rsidRPr="00432203">
        <w:rPr>
          <w:rFonts w:asciiTheme="minorHAnsi" w:eastAsia="Times New Roman" w:hAnsiTheme="minorHAnsi" w:cs="Times New Roman"/>
          <w:b/>
          <w:bCs/>
          <w:lang w:val="en-US"/>
        </w:rPr>
        <w:t xml:space="preserve">OOP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modular components that promote code maintainability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reducing downtime and improving service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and OpenID protocols for user authentication and authorization in distributed applications, enhancing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RESTful APIs for frontend-backend data communication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optimal data retrieval and storage processes, tailoring solutions to specific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deployment processes, leading to more streamlined operations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focusing on best practices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overall code quality,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enhancing collaboration between dev teams and stakeholders while ensuring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defining project scopes and technical requirements through collaborative sessions with product managers and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a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scalability and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in-house use, illustrating how to leverage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in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efforts with third-party systems by designing RESTful APIs, ensuring seamless data flow and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optimization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systems, resulting in enhanced data retrieval speeds and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existing CI/CD pipeline to reduce lead time for both development and testing phases, resulting in a 20% faster deployment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SQL,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RESTful APIs, Microservices, OAuth, OpenID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DynamoDB, NoSQL, MongoDB,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S3,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Jest,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