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9 years of comprehensive experience in developing and enhancing GIS applications, particularly focusing on imagery within the ArcGIS Pro environment. Proficient in leveraging advanced technologies and frameworks to optimize workflows and improve system efficiency, with a strong emphasis on automation, testing, and data management. Eager to contribute to innovative projects and tackle complex challenges.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applications within </w:t>
      </w:r>
      <w:r w:rsidRPr="00432203">
        <w:rPr>
          <w:rFonts w:asciiTheme="minorHAnsi" w:hAnsiTheme="minorHAnsi" w:cstheme="majorHAnsi"/>
          <w:b/>
          <w:bCs/>
          <w:lang w:val="en-US"/>
        </w:rPr>
        <w:t xml:space="preserve">ArcGIS Pro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GIS data integration and processing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modular microservices using </w:t>
      </w:r>
      <w:r w:rsidRPr="00432203">
        <w:rPr>
          <w:rFonts w:asciiTheme="minorHAnsi" w:hAnsiTheme="minorHAnsi" w:cstheme="majorHAnsi"/>
          <w:b/>
          <w:bCs/>
          <w:lang w:val="en-US"/>
        </w:rPr>
        <w:t xml:space="preserve">ASP.NET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reliability and scalability of GIS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to visualize complex imagery datasets through interactive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ArcGIS API for 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ArcPy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data processing tasks, significantly reducing manual errors and increasing system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to refine requirements and iteratively develop solutions, ensuring alignment with stakeholder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testing and code reviews using </w:t>
      </w:r>
      <w:r w:rsidRPr="00432203">
        <w:rPr>
          <w:rFonts w:asciiTheme="minorHAnsi" w:hAnsiTheme="minorHAnsi" w:cstheme="majorHAnsi"/>
          <w:b/>
          <w:bCs/>
          <w:lang w:val="en-US"/>
        </w:rPr>
        <w:t xml:space="preserve">NUnit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well-tested codebase before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software delivery process and ensuring robust deployment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GIS technologies, fostering a culture of continuous learning and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cross-functional collaboration to define and enforce coding standards and architectural best practices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monitoring tools to track application efficiency, leading to proactive optimizations in data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Assumed a lead developer role during key project phases, guiding project architecture decisions and project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documentation for APIs and microservices enhancing usability and onboarding processes for new team members.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ASP.NET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integrated with ESRI mapping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improve user experience and ensure accessible designs across all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backend services, improving data retrieval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design and management utilizing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and data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functionality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training materials for internal stakeholders on utilizing new features in the GIS applications, facilitating knowledge transfer.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RESTful APIs utilizing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expose GIS data to external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source control management tools like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project code integrity and facilitate collaboration among developers.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deploying applications in containerized environments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consistent environments across development and production stages.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DevOps team to enhance deployment processes, achieving quicker release cycles.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e-learning platforms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student engagement through interactive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backend support system using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MVC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ensuring seamless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frontend interactions and improved application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performance audits of existing systems, presenting recommendations that improved system efficiency by over 20%.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learning modules utilizing GIS tools, providing resources that became integral to the curriculum improvement strategy.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development procedures and user guides to support continuous learning within the team. Conducted weekly training sessions for junior developers, enhancing their understanding of the software development lifecycle.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Python, JavaScript,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.NET, ASP.NET, React, Flask,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Azure DevOps, Docker, Visual Studio,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GIS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ArcGIS Pro, ArcGIS Runtime SDK, ArcPy, QGIS, GeoServer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Unit Testing, Selenium, NUnit, Jest,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