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Developer with over 9 years of experience in designing and developing high-quality applications using Java, Spring, Vue.js, and SQL. Proven expertise in the Software Development Life Cycle (SDLC), utilizing tools like Jenkins and Hibernate to build efficient and scalable software solutions. Adept at collaborating with cross-functional teams to translate client requirements into innovative features, while maintaining rigorous testing standards and technical documentation. Committed to fostering inclusive environments and optimizing systems for diverse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Java-based applications leveraging </w:t>
      </w:r>
      <w:r w:rsidRPr="00432203">
        <w:rPr>
          <w:rFonts w:asciiTheme="minorHAnsi" w:hAnsiTheme="minorHAnsi" w:cstheme="majorHAnsi"/>
          <w:b/>
          <w:bCs/>
          <w:lang w:val="en-US"/>
        </w:rPr>
        <w:t xml:space="preserve">J2EE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alignment with client requirements and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robust RESTful services and streamlined database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sophisticated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solutions, enhancing user interaction and dynamic content rendering.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of defects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technical documentation and user guides to ensure clarity in application design and facilitate team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refine application requirements, improving project delivery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strategic code reviews and refactoring, leading to improved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of applications to resolve production issues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 project management to enhance overall team productivity and project delivery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knowledge-sharing sessions to mentor junior developers and improve team skill 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 and resolve production issues, ensuring high availability and performance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with functional and non-functional testing procedures to guarantee application quality.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modular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scalable architecture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understand and translate requirements into technical specifications, improving overall feature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test coverage for critical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queries for better performance and quicker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optimizations, resulting in reduced loading times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enhancing build reliability and consistency across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reviews and technical documentation, increasing code maintainability and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deployment processes and minimizing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application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software quality by executing manual and automated testing protocols, reducing bugs reported in production.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clients to define and document software requirements, ensuring alignment with business goals and technical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and maintenance of applications across various environments including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Windows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investigations of system issues, employing troubleshooting methods to efficiently diagnose and rectify problems.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adaptation of existing systems to new user needs, including accessibility improvements for neurodiverse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XML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interchange formats in web applications, ensuring smooth data transmission.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with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 observability and performance tracking. The systems handled over 5000 transactions daily.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Vue.js, J2EE,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Maven, JIRA,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Windows, macOS, Azure,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