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Python Web Developer with over 9 years of experience in building robust web applications. Specializing in Django and FastAPI, I have a proven track record of architecting high-performance backend systems and optimizing cloud infrastructure using AWS and Heroku. Adept at setting coding standards, conducting code reviews, and mentoring junior developers. Passionate about implementing CI/CD practices and delivering scalable, secure web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reliable and secure APIs, ensuring compliance with industry standards,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and enforced best practices to improve overall code quality and maintainability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uptime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microservices architecture for independent deployment of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introduce new libraries and frameworks to improve development efficiency, currently exploring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future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workflows, participating actively in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rigorous testing and the implementation of authentication/authorization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evaluating new tools in the tech stack, contributing to defining long-term technical direction.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high-traffic web applications, optimizing performance metrics through advanced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 while implementing ORM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clean and maintainable APIs into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code reviews, focusing on optimization within collaboration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fostering team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Agile methodologies into the development process, actively engaging in sprint reviews and retrospectives to enhance team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workflows, which improved code deployment times substantially.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for backend applications, identifying bottlenecks and achieving optimal response times through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modernization of existing applications, refactoring code bases into modular architectures for future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onboarding of new engineering interns, providing guidance on coding standards and system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for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emphasis on efficient queries.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providing scalable backend functionality for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user authentication and authorization flows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security and role-based access controls.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RESTful APIs and integrated them into frontend applications to enhance user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projects and reducing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operational issues in production, utilizing monitoring tools to ensure application uptime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design application flows, achieving milestone completions ahead of schedule.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FastAPI, Flask, Spring,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GitLab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unittest, Jest, Mocha,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