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Data-driven Senior Python Developer with over 9 years of extensive experience in designing and implementing machine learning models. Proven expertise in optimizing performance and scalability of algorithms using advanced frameworks such as TensorFlow and PyTorch. A results-oriented engineer dedicated to delivering impactful ML solutions and improving code reliability through best practices in software development.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 models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solve complex business problems, enhancing predictive accuracy by integrating insights from customer feedback.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effectively with cross-functional teams to integrate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 algorithms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existing production systems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as the web framework.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code performance focusing on scalability and reliability, achieving a 20% reduction in response time in deployed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the full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 lifecycle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including data preparation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model deployment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 Beanstalk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PyTorch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developing deep learning architectures for image classification tasks, tracking performance metrics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TensorBoard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testing strategies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to ensure the robustness of algorithms before production rollout.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developers, promoting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software engineering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deployment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large datasets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Spark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extract valuable insights and optimize models, leading to improved algorithm performance over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data workflows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Airflow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the deployment pipeline, ensuring continuous delivery and integration.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data visualization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Matplotlib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Seaborn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present actionable insights from analytic reports to stakeholders.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cloud migration projects moving legacy systems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system scalability and reducing costs associated with data processing.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of machine learning models, reducing latency and increasing the computational efficiency of data retrieval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scalable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managed API integrations that facilitated smooth data flow between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machine learning algorithms for analytics tools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leveraging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Keras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model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functionalities by integrating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libraries for dynamic web pages, improving user engagement metrics substantially.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extensive A/B testing and user experience analysis to inform future enhancements and machine learning approaches, providing recommendations to product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systems for application backend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efficient querying.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Python scripts for data extraction and ingestion processes, automating workflows that saved significant man-hours.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SQL queries, reducing latency in data retrieval for large-scale applications by nearly 30%.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regular code audits leading to a 15% increase in overall application performance based on feedback-driven improvements.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iterative development cycles with Agile practices, emphasizing collaboration and rapid estimation techniques in project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detailed documentation for machine learning models and applications to facilitate knowledge transfer among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and maintained robust internal tools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that improved reporting efficiency by more than 25%, allowing for better decision-making by stakeholders.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data scientists to translate complex ML models into integrated solutions for client projects, resulting in improved client satisfaction scores.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containers to manage development and production environments effectively, leading to more consistent deployments.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cloud service utilization strategies, deploying applications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maintaining server maintenance protocols to ensure uptime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Researched and implemented new ML algorithms that expanded product offerings and improved competitive advantage.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Mentored a team of interns in best practices for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programming and machine learning application development, securing high satisfaction ratings on their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SQL, JavaScript, HTML, CSS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Machine Learning Frameworks</w:t>
      </w:r>
      <w:r>
        <w:rPr>
          <w:rFonts w:asciiTheme="minorHAnsi" w:hAnsiTheme="minorHAnsi" w:cstheme="majorHAnsi"/>
          <w:lang w:val="en-US"/>
        </w:rPr>
        <w:t xml:space="preserve">: TensorFlow, PyTorch, Scikit-learn, Keras, NumPy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 Processing Tools</w:t>
      </w:r>
      <w:r>
        <w:rPr>
          <w:rFonts w:asciiTheme="minorHAnsi" w:hAnsiTheme="minorHAnsi" w:cstheme="majorHAnsi"/>
          <w:lang w:val="en-US"/>
        </w:rPr>
        <w:t xml:space="preserve">: Pandas, Dask, Apache Spark, BioPython, OpenCV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Deployment &amp; Cloud Platforms</w:t>
      </w:r>
      <w:r>
        <w:rPr>
          <w:rFonts w:asciiTheme="minorHAnsi" w:hAnsiTheme="minorHAnsi" w:cstheme="majorHAnsi"/>
          <w:lang w:val="en-US"/>
        </w:rPr>
        <w:t xml:space="preserve">: AWS, GCP, Docker, Kubernetes, Heroku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lang w:val="en-US"/>
        </w:rPr>
        <w:t xml:space="preserve">: PostgreSQL, MongoDB, MySQL, Redis, SQLite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