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Python Developer with over 9 years of experience in developing high-quality and scalable software solutions for the financial services sector. Adept at architecting cloud-native applications with a strong focus on microservices and data processing. Proven expertise in leading complex projects and collaborating with cross-functional teams in Agile environments. Deep knowledge of tools and technologies, including AWS, Docker, Kubernetes, and Python, to deliver transformative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Python-based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data processing,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messaging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 and credit counterparty risk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risk management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and scalability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Python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decorators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establish efficient workflows, ensuring high-quality delivery of financial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database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key-value stores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manipulation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third-party systems to facilitate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adherence to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Consul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discovery and configuration management across microservices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multithreaded and multiprocessing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batch processing and analytics on financial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processes to streamline application deployment and enhance developer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for strategic financial applications, improving transaction processing efficiency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redesign of cloud architectures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fault tolerance and system uptime for critical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iterate development cycles rapidly and effectively deliver software addressing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frontend-backend communication, enhancing user experience through efficient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shared knowledge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development environments, ensuring consistency across teams and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pairing sessions to facilitate knowledge transfer between junior and senior developers to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project documentation for internal systems, streamlining future onboarding and project lift-off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accurate reporting and analytics on customer engagements.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reports and managed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data accessibility and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Python libraries for data manipulation and visualizations, increasing team efficiency in handling historical transaction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specifications for financial applications using collaborative tools, leading to clearer project goals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incorporate stakeholder feedback into system designs, ensuring product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legacy applications to enhance performance and resource utilization, resulting in significant time savings and processing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3.4+, SQL, JavaScript, Bash,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Spark, Behave,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Consul,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SQL Server, Key-value stores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Agile, Continuous Integration,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