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9 years of extensive experience in developing innovative application architectures. Proficient in building, designing, and optimizing scalable REST APIs using Flask, Python, and MySQL. Demonstrated expertise in integrating various third-party systems while ensuring high performance and low latency. Strong background in deployment and orchestration using Docker and AWS. Skilled at enhancing user experience through detailed performance assessments and advanced caching techniques.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suite of REST APIs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order management and integrations with third-party delivery services, enhancing ordering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integrate complex external APIs into existing infrastructure, ensuring a seamless experience for end-users.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 and optimized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reducing average API response times by 25% through the introduction of indexing and caching techniques via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on-premise services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scalability and a 40% reduction in server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to enhance reliability and cover critical functionalities, increasing test coverage to over 80%.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r w:rsidRPr="00432203">
        <w:rPr>
          <w:rFonts w:asciiTheme="minorHAnsi" w:hAnsiTheme="minorHAnsi" w:cstheme="majorHAnsi"/>
          <w:b/>
          <w:bCs/>
          <w:lang w:val="en-US"/>
        </w:rPr>
        <w:t xml:space="preserve">Datadog APM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employing analytics to identify potential bottlenecks and implement solutions proactively.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providing mentorship to junior developers, ensuring adherence to best practices in code quality and version control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development, staging, and production environments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e-commerce platform development, improving integration with payment systems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end-user experience by developing new API endpoints based on </w:t>
      </w:r>
      <w:r w:rsidRPr="00432203">
        <w:rPr>
          <w:rFonts w:asciiTheme="minorHAnsi" w:hAnsiTheme="minorHAnsi" w:cstheme="majorHAnsi"/>
          <w:b/>
          <w:bCs/>
          <w:lang w:val="en-US"/>
        </w:rPr>
        <w:t xml:space="preserve">OpenAPI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specifications, resulting in better client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microservices architecture based on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agile development and quicker time-to-market.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automating deployment processes with tools such as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user-facing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backend services for high-traffic scenarios.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extensive documentation for APIs using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aiding the onboarding process for new developers and external partners.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automation tasks using </w:t>
      </w:r>
      <w:r w:rsidRPr="00432203">
        <w:rPr>
          <w:rFonts w:asciiTheme="minorHAnsi" w:eastAsia="Times New Roman" w:hAnsiTheme="minorHAnsi" w:cs="Times New Roman"/>
          <w:b/>
          <w:bCs/>
          <w:lang w:val="en-US"/>
        </w:rPr>
        <w:t xml:space="preserve">Celery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execution time for background jobs.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brainstorming sessions with product teams to define technical specifications and identify key user needs to drive product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teams to define data models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performance through advanced relational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tools and refined logging procedures for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improving debugging and maintenance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databases to more efficient systems, employing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certain applications to improve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efforts in agile methodology by managing sprints and participating in daily stand-ups, leveraging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testing strategies, implementing unit tests that cover all critical APIs to secure excellent performance across technology stacks.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and maintaining the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LMS platform, focusing on backend integration with APIs for external vendors.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managed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content delivery, ensuring high system availability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for data migration, optimizing the process for improved efficiency, with a successful completion metric of 90% under original time estimates.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sessions to improve maintainability and readability of existing backend logic.</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React, Celery,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Containerization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Linux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Datadog APM, Git, Jira, Postman, Swagger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