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nine years of experience in API development and technical marketing. Specializes in API evangelism, community engagement, and developer relations, bridging the gap between engineering, marketing, and product teams. Skilled in RESTful services, GraphQL, and crafting impactful developer content. Proven track record in public speaking and advocating for best practices within tech communities, aiming to drive API adoption and enhance developer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community engagement with developers through platforms such as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Stack Overflow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Discord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the use and integration of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tutorials and technical blog posts, leveraging </w:t>
      </w:r>
      <w:r w:rsidRPr="00432203">
        <w:rPr>
          <w:rFonts w:asciiTheme="minorHAnsi" w:hAnsiTheme="minorHAnsi" w:cstheme="majorHAnsi"/>
          <w:b/>
          <w:bCs/>
          <w:lang w:val="en-US"/>
        </w:rPr>
        <w:t xml:space="preserve">Markdown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OpenAPI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specifications to enhance API usability and documentation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Represented TechWize at numerous conferences and webinars, delivering impactful talks on API capabilities and best practices, including participation in hackathons.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relay developer feedback, improving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functionality and usability while ensuring comprehensive documentation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third-party developers for strategic partnerships, resulting in successful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 within their products and expanding TechWize’s reach in the tech community.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compelling educational content, targeting developer needs with clear use cases and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enhance community incentives for API adoption, driving open-source contributions through ongoing developer engagement programs.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growth strategies that focused on API monetization avenues, collaborating closely with the marketing team on promotional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feedback loops with engineering teams to improve developer support systems, utilizing tools such as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APIs and gathering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API security within developer communities, utilizing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and authorization measures.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Organized developer workshops and technical webinars, fostering discussions around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trends, contributing to effective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API projects, managing community collaboration efforts through platforms like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participating in review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API educational initiatives at Asana, focusing on community engagement through social media and developer forums like </w:t>
      </w:r>
      <w:r w:rsidRPr="00432203">
        <w:rPr>
          <w:rFonts w:asciiTheme="minorHAnsi" w:eastAsia="Times New Roman" w:hAnsiTheme="minorHAnsi" w:cs="Times New Roman"/>
          <w:b/>
          <w:bCs/>
          <w:lang w:val="en-US"/>
        </w:rPr>
        <w:t xml:space="preserve">Twitter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Reddit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technical content utilizing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documentation and showcase use cases to increase developer understanding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public speaking events, presenting on technical topics related to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 and developer tools, enhancing Asana’s presence in the tech community.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engineering teams to develop strategies for improving API performance, leveraging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optimizing data queries.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developer support initiatives to ensure received feedback was actioned timely, leading to improved user experience across API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Advocated for emerging technologies within API spaces, leading discussions around industry standards and technical advancements during team meetings.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technical documentation, ensuring high-quality resources were available to assist developers and partners during the integration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relationships with local coding bootcamps and universities, enhancing partnerships with aspiring developers and career transitioners via hosting and sponsoring events.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MuleSoft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API endpoints and ensure documentation accuracy was maintained during development phases.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Strategized and monitored API adoption metrics to analyze usage patterns and drive continuous improvement in educational content.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technical content creation at Skillsoft, focusing on enhancing developer knowledge on existing </w:t>
      </w:r>
      <w:r w:rsidRPr="00432203">
        <w:rPr>
          <w:rFonts w:asciiTheme="minorHAnsi" w:eastAsia="Times New Roman" w:hAnsiTheme="minorHAnsi" w:cs="Times New Roman"/>
          <w:b/>
          <w:bCs/>
          <w:lang w:val="en-US"/>
        </w:rPr>
        <w:t xml:space="preserve">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integrations and use cases.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API documentation while engaging with internal software engineers to gather essential technical details.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foundational experience in </w:t>
      </w:r>
      <w:r w:rsidRPr="00432203">
        <w:rPr>
          <w:rFonts w:asciiTheme="minorHAnsi" w:eastAsia="Times New Roman" w:hAnsiTheme="minorHAnsi" w:cs="Times New Roman"/>
          <w:b/>
          <w:bCs/>
          <w:lang w:val="en-US"/>
        </w:rPr>
        <w:t xml:space="preserve">RESTful 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interactions, contributing to project discussions and strategy sessions.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support teams to address developer inquiries effectively, supplying relevant documentation and gathering feedback for continuous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documentation quality utilizing various tools such as </w:t>
      </w:r>
      <w:r w:rsidRPr="00432203">
        <w:rPr>
          <w:rFonts w:asciiTheme="minorHAnsi" w:eastAsia="Times New Roman" w:hAnsiTheme="minorHAnsi" w:cs="Times New Roman"/>
          <w:b/>
          <w:bCs/>
          <w:lang w:val="en-US"/>
        </w:rPr>
        <w:t xml:space="preserve">Markdown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readablity and engagement on developer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an open-source project that led to a notable increase in collaboration efforts, resulting in a significant boost in community involvement, specifically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Go, Java,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Webhooks,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Documentation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Postman, Swagger, OpenAPI, GraphQL Playground, Markdown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CI/CD,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Management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OAuth, JWT, API Gateway, MuleSoft, Apigee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