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Product Engineer with 9 years of experience in full-stack development, specializing in monetization solutions and web-based tool design. Proven expertise in developing and integrating RESTful APIs, optimizing user interfaces in React, and implementing robust database structures with SQL and PostgreSQL. Strong background in collaborative development within remote teams, fostering a customer-focused approach to enhance user experience and drive revenue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monetization tools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interfaces for over </w:t>
      </w:r>
      <w:r w:rsidRPr="00432203">
        <w:rPr>
          <w:rFonts w:asciiTheme="minorHAnsi" w:hAnsiTheme="minorHAnsi" w:cstheme="majorHAnsi"/>
          <w:b/>
          <w:bCs/>
          <w:lang w:val="en-US"/>
        </w:rPr>
        <w:t xml:space="preserve">50,000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flow between backend services and frontend applications, enhancing functionality for thousands of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effective data retrieval and management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ensuring high-performance processing of billions of subscription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 rates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 fully-remote culture to define product requirements and specifications, enhancing team communication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released features with a focus on user experience, utilizing analytics and user feedback to iterate on products rapidly to drive monetization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improve scalability and reliability of systems, contributing valuable perspectives from a product-focused lens.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API integration, fostering skill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troubleshoot and resolve critical system issues, achieving a 25% improvement in incident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adoption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 environments, enhancing team workflows and minimizing setup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documentation and seamless onboarding guides for new API features, improving developer adoption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ensure adherence to best practices and maintain high code quality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launching multiple products that contributed to growth in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front-end applications with back-end servers, ensuring fluid interaction and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complex SQL scripts for database management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contributing to overall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code coverage and driving down regression issues during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agile development processes, participating in sprints and retrospectives to continuously improve workflows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API design and architecture, aligning feature sets with business goals to maximize developer satisfaction and revenue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endpoints and functionalities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ease of use for external developers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monitoring tools, analyzing data to identify bottlenecks and recommend optimizations to the service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team meetings to brainstorm and strategize on product roadmaps and feature enhancements, influencing positive outcomes in product direction.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into UI design based on user data, leading to intuitive interfaces that boosted usability and developer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technologies such as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diverse teams to gather requirements, ensuring end products met developer needs and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extensive database migrations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query performance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Fine-tuned RESTful services through rigorous testing and validation processes using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and efficient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 infrastructures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deployment strategies and reducing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feedback loops, guiding design adjustments that positively impacted usability and satisfaction in software solutions. </w:t>
      </w:r>
      <w:r w:rsidRPr="00432203">
        <w:rPr>
          <w:rFonts w:asciiTheme="minorHAnsi" w:eastAsia="Times New Roman" w:hAnsiTheme="minorHAnsi" w:cs="Times New Roman"/>
          <w:b/>
          <w:bCs/>
          <w:lang w:val="en-US"/>
        </w:rPr>
        <w:t xml:space="preserve">Increased user retention by 15% through strategic updates to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Heroku,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