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Proficient Senior Full Stack Engineer with over 9 years of comprehensive experience in designing, developing, and deploying applications using modern technologies. Adept in leveraging TypeScript, React, SQL, and various development frameworks to support renewable energy transitions. Proven ability to collaborate effectively with cross-functional teams, demonstrating a strong commitment to continuous learning and an inclusive team culture.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full-stack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utilizing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system performance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develop product features, ensuring alignment with business objectives and customer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interactions with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through efficient </w:t>
      </w:r>
      <w:r w:rsidRPr="00432203">
        <w:rPr>
          <w:rFonts w:asciiTheme="minorHAnsi" w:hAnsiTheme="minorHAnsi" w:cstheme="majorHAnsi"/>
          <w:b/>
          <w:bCs/>
          <w:lang w:val="en-US"/>
        </w:rPr>
        <w:t xml:space="preserve">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strategies leading to increased application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Wrote comprehensive unit and integration tests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 Testing Library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code quality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deployment processes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Vercel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CI/CD practices for smoother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Adapted product features based on user feedback, enhancing customer satisfaction through iterative improvements.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foster knowledge sharing and enforce coding standards among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discussions on system design, emphasizing scalability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project collaboration, ensuring effective team communication and history tracking.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w:t>
      </w:r>
      <w:r w:rsidRPr="00432203">
        <w:rPr>
          <w:rFonts w:asciiTheme="minorHAnsi" w:hAnsiTheme="minorHAnsi" w:cstheme="majorHAnsi"/>
          <w:b/>
          <w:bCs/>
          <w:lang w:val="en-US"/>
        </w:rPr>
        <w:t xml:space="preserve">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integrating various services and optimizing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and software engineering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weekly technical discussions to promote best practices and knowledge sharing across the engineering team.</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applications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successfully delivering high-quality software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RESTful services with client-side applications, enhancing the user experience and functionality of core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to gather requirements and develop features that solved user pain points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utilized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storage and retrieval tailored to application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effective testing strategies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Enzyme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boosting confidence in deployments and maintaining high code quality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refactoring projects, effectively improving application logic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tracking changes and collaborating seamlessly within the development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sprint planning and reviews, contributing to design discussions and refining product goals.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responsive and interactive user interfaces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user-friendly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managers to translate business requirements into technical specifications for ongoing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performance through optimization of front-end components with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new technologies, including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business continuity.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bi-weekly sprint reviews as part of a </w:t>
      </w:r>
      <w:r w:rsidRPr="00432203">
        <w:rPr>
          <w:rFonts w:asciiTheme="minorHAnsi" w:eastAsia="Times New Roman" w:hAnsiTheme="minorHAnsi" w:cs="Times New Roman"/>
          <w:b/>
          <w:bCs/>
          <w:lang w:val="en-US"/>
        </w:rPr>
        <w:t xml:space="preserve">Scrum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team, contributing to the Agile process.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documentation and technical specifications for various products, enhancing onboard processes for new developers.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over 98% code coverage for critical features in applications through rigorous testing practices, reinforcing test-driven development.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SQL, Python, HTML/CSS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Next.js, Redux</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Supabase, MySQL,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Vercel, Jest, Webpack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Hosting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Heroku, Netlify, Google Cloud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