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Platform Engineer with over 9 years of experience in backend and system engineering. Proven expertise in designing and maintaining scalable data infrastructure and APIs, utilizing languages such as Python and NodeJS. Skilled in developing data pipelines and employing cloud-native solutions to enhance data-driven decision-making. Adept at leading and mentoring teams to ensure high-quality deliverables and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w:t>
      </w:r>
      <w:r w:rsidRPr="00432203">
        <w:rPr>
          <w:rFonts w:asciiTheme="minorHAnsi" w:hAnsiTheme="minorHAnsi" w:cstheme="majorHAnsi"/>
          <w:b/>
          <w:bCs/>
          <w:lang w:val="en-US"/>
        </w:rPr>
        <w:t xml:space="preserve">scalable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significant data transactions, serving various applications including </w:t>
      </w:r>
      <w:r w:rsidRPr="00432203">
        <w:rPr>
          <w:rFonts w:asciiTheme="minorHAnsi" w:hAnsiTheme="minorHAnsi" w:cstheme="majorHAnsi"/>
          <w:b/>
          <w:bCs/>
          <w:lang w:val="en-US"/>
        </w:rPr>
        <w:t xml:space="preserve">EHR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CRM, and e-commerce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disparate data sources to improve business intelligence and operational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stakeholders to translate complex requirements into </w:t>
      </w:r>
      <w:r w:rsidRPr="00432203">
        <w:rPr>
          <w:rFonts w:asciiTheme="minorHAnsi" w:hAnsiTheme="minorHAnsi" w:cstheme="majorHAnsi"/>
          <w:b/>
          <w:bCs/>
          <w:lang w:val="en-US"/>
        </w:rPr>
        <w:t xml:space="preserve">technical specifications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high-quality functional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data quality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systems to ensure data accuracy, availability, and integrity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managed offshore contractors by leading project development, task allocation, and code reviews, improving team productivity and delivery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processes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enhance collaboration across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AI-powered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coding practices and improve overall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modern development methodologies, enhancing system architecture to support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workflow 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Tray.io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operational efficiency and reduced redundancy.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frameworks for ingesting and transforming data, leveraging tools like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data flow between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data warehousing solutions using </w:t>
      </w:r>
      <w:r w:rsidRPr="00432203">
        <w:rPr>
          <w:rFonts w:asciiTheme="minorHAnsi" w:hAnsiTheme="minorHAnsi" w:cstheme="majorHAnsi"/>
          <w:b/>
          <w:bCs/>
          <w:lang w:val="en-US"/>
        </w:rPr>
        <w:t xml:space="preserve">AWS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strong documentation practices, ensuring accessibility of technical information for cross-team collaborations.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systems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internal applications, enhancing interoperability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transformation of monolithic architectures to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deployment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implemented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code reviews to uphold the best practices in software development, contributing to a significant reduction in code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w:t>
      </w:r>
      <w:r w:rsidRPr="00432203">
        <w:rPr>
          <w:rFonts w:asciiTheme="minorHAnsi" w:eastAsia="Times New Roman" w:hAnsiTheme="minorHAnsi" w:cs="Times New Roman"/>
          <w:b/>
          <w:bCs/>
          <w:lang w:val="en-US"/>
        </w:rPr>
        <w:t xml:space="preserve">data modeling strategies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relational databases, improving data retrieval efficiency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 through comprehensive testing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and reporting tools utilizing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visualization throughout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understand user needs and translate them into technical deliverables that drive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and training materials for upcoming feature implementations, facilitating smoother onboarding processes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practices, reducing runtime queries and enhancing processing capabilities across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 driving engagement and improving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and collaboration within teams, ensuring a streamlined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conducted regular security assessments to maintain the integrity and protection of sensitive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w:t>
      </w:r>
      <w:r w:rsidRPr="00432203">
        <w:rPr>
          <w:rFonts w:asciiTheme="minorHAnsi" w:eastAsia="Times New Roman" w:hAnsiTheme="minorHAnsi" w:cs="Times New Roman"/>
          <w:b/>
          <w:bCs/>
          <w:lang w:val="en-US"/>
        </w:rPr>
        <w:t xml:space="preserve">cloud-native architectures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resilience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 meetings to align technical and business objectives, fostering effective communication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compliance practices for CCPA and PII regulations, ensuring data governance and adherence to privacy standards, facilitating compliance across the company.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NodeJS,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 Django, Flask,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BigQuery, Apache Kafka, ETL, Keboola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Serverless,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RudderStack, Pipedream, Airflow, Fivetran,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