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9 years of experience in designing and implementing cloud-based architectures, specializing in AWS and microservices. Proven track record in guiding teams towards successful project implementations, optimizing system performance, and aligning technology strategies with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distributed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system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to support business applications, enabling robust functionality and improving overall system resilience across multiple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conceptually design and develop integrated solutions while acting as a technical consultant and mentor to junior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management, including data modeling and schema design for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architectural reviews and performance tuning to improve the responsiveness and scalability of applications processing large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deployment frequency, enabling rapid delivery of software changes to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improving project turnarounds and team accountability through regular sprint reviews and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 different architectural concepts to assess their feasibility and performance metrics, focusing on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the initiative in researching new technologies, proving to be instrumental in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reduced infrastructure costs by featuring AWS provided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architectural runways that effectively align technical direction with organizational business objectives and priorities.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solutions that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 CRM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enhanced operational capabilities supporting child advocacy initiatives globally.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of architectural solutions and conducted workshops to enhance team knowledge on modern cloud technologies and frameworks.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development of innovative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cloud services; transitioned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environments leading to improved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and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closely with microservices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 tuning amidst significant transaction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facilitated knowledge sharing sessions that emphasized best coding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 (TDD)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technical discussions with stakeholders to gather requirements and translate them into architectural solutions that meet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front-end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and streamline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CI/CD tools to automate deployments, achieving healthier release cycles and minimizing downtime during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algorithms into existing application infrastructures to enhance data analysis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software design discussions, promoting a culture of continuous learning and improvement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architectures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quality assurance teams to establish robust testing protocols including both unit and integration testing, ensuring high-quality code delivery.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a cloud-based infrastructure, improving system availability and response time for educational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on-premise applications to cloud solutions, particularly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long-term scalability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modular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promote reusability and adherence to software design patterns.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workshops that focused on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software architecture and design, leading to enhanced understanding across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multiple pods cultivating practices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and continuous feedback loops to streamline project lifecycles.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certification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paths, leading peer classes promoting cloud competencies and deployment practices for optimal resource utilization.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Lambda, AWS DynamoDB, AWS S3, AWS CloudFormation, Serverless, Microservices Architecture, API Gateway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Go, Java, C#, Node.js, TypeScript, Swift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Express.js, Django, Flask, Spring Boot, React, Angular, Vue.js,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NoSQL (MongoDB), PostgreSQL, MySQL, Elasticsearch, Redis, Apache Cassandra, Firebase,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Continuous Integration, Continuous Deployment (CI/CD), Agile/Scrum, SAFe, Unit Testing, Integration Testing, Test-Driven Development (TDD), Behavior-Driven Development (BDD)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