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Mobile Engineer with over 9 years of comprehensive experience in software development, specializing in React Native applications and fullstack development. Proven expertise in architecture, optimization, and nimble delivery of high-performance mobile solutions across iOS and Android platforms. Adept in backend technologies, API development, and performance enhancement, and committed to implementing best practices and mentoring team members.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performance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applications, enhancing client engagement through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backend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resilient APIs and database integrations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optimally connecting frontend and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performance by diagnosing critical memory issues and minimizing bottlenecks across both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explored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solutions, improving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ensuring the adherence to best practices in mobile and backend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productivity and facilitating knowledge transfer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drive innovation in mobile applications, integrating new libraries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 Application Services (EAS)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comprehensive security best practices, including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 mechanisms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cross-functional teams, enhancing product functionality through feedback and inclusive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through extensive documentation and testing, representing a solid foundation for future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agile practices to adapt to evolving product needs, delivering high-quality mobile solutions ahead of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mobile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mobile-first approaches in product development to enhance user experience across both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proficiently integrating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retrieval and optimal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and product managers to ensure cohesive design implementation and innovative user-driven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through testing frameworks, improving application responsiveness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integration processes with cloud solutions and DevOps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session management, push notifications, and deep linking strategies to enhance user engagement within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and automated testing setups to maintain application integrity and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analytics and tracking tools to enhance data-driven decision-making for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maintaining agile environments, resulting in improved team productivity and project transparency.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database schemas and optimize queries, simplifying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linking front-end and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troubleshooting, providing timely resolutions to improve user experience logs.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software developers in core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growth and knowledge sharing.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Swift,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Zustand, Recoil,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PostgreSQL, MongoDB, Express.js,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Fastlane,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OTA Updates, Push Notifications, Deep Linking, Background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