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Engineering Manager with over 9 years of robust experience in Site Reliability Engineering (SRE), platform engineering, and distributed systems. Proficient in creating reliable, scalable infrastructures while driving operational excellence and fostering collaborative, security-first engineering cultures. Proven track record managing SRE teams and implementing DevSecOps practices utilizing modern technologies such as Kubernetes, Terraform, Docker, and Grafana. Adept at mentoring teams and establishing best practices for system reliability and deployment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and manage SRE teams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scaling, ensuring high availability for SimSpace cyber range infrastructure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ArgoCD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developer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define SLIs, SLOs, and establish error budgets that balance feature velocity with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incident response procedures utilizing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alerting, significantly decreasing mean time to recovery.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w:t>
      </w:r>
      <w:r w:rsidRPr="00432203">
        <w:rPr>
          <w:rFonts w:asciiTheme="minorHAnsi" w:hAnsiTheme="minorHAnsi" w:cstheme="majorHAnsi"/>
          <w:b/>
          <w:bCs/>
          <w:lang w:val="en-US"/>
        </w:rPr>
        <w:t xml:space="preserve">DevSecOps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principles, cultivating their skills in infrastructure automation and modern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Customer Success Teams to assure the Core Platform meets diverse customer requirements and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cloud-native and hybrid environments, fostering a culture of innovation and continuous improvement within the SRE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and maintain infrastructure automation scripts for provisioning and monitoring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security scanning and compliance monitoring frameworks, achieving high standards in risk management and data protection.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to promote technical growth and knowledge sharing among SRE and development teams, enhancing collaborative engineering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infrastructure across cloud (AWS, Azure) and on-premises environments, improving overall system resilience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tools to optimize operational efficiencies and system security, ensuring alignment with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cross-functional team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platform reliability and performance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microservices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developers to implement observability features using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system reliability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deployment of scalable solutions in cloud environments,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service a growing customer base.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with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lead time and improving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validation of platform operations, enabling quick responses to incidents and minimizing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project initiatives to document and optimize workflows, integrating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to streamline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improved existing API services, enhancing performance metrics and user experience through focused engineering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protocols for incident management and post-mortem analysis, fostering a culture of learning and continuous improvement 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cross-disciplinary teams to align on best practices in development and platform operations, enhancing collaboration.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as a Site Reliability Engineer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infrastructure using </w:t>
      </w:r>
      <w:r w:rsidRPr="00432203">
        <w:rPr>
          <w:rFonts w:asciiTheme="minorHAnsi" w:eastAsia="Times New Roman" w:hAnsiTheme="minorHAnsi" w:cs="Times New Roman"/>
          <w:b/>
          <w:bCs/>
          <w:lang w:val="en-US"/>
        </w:rPr>
        <w:t xml:space="preserve">VMware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internal tools and product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utilizing the </w:t>
      </w:r>
      <w:r w:rsidRPr="00432203">
        <w:rPr>
          <w:rFonts w:asciiTheme="minorHAnsi" w:eastAsia="Times New Roman" w:hAnsiTheme="minorHAnsi" w:cs="Times New Roman"/>
          <w:b/>
          <w:bCs/>
          <w:lang w:val="en-US"/>
        </w:rPr>
        <w:t xml:space="preserve">ELK Stack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visibility of application performance and health.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manual processes using </w:t>
      </w:r>
      <w:r w:rsidRPr="00432203">
        <w:rPr>
          <w:rFonts w:asciiTheme="minorHAnsi" w:eastAsia="Times New Roman" w:hAnsiTheme="minorHAnsi" w:cs="Times New Roman"/>
          <w:b/>
          <w:bCs/>
          <w:lang w:val="en-US"/>
        </w:rPr>
        <w:t xml:space="preserve">Ansible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speeds and reducing errors in production.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defining service level objectives (SLOs) and service level indicators (SLIs) for operational services to measure reliability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availability for all client-facing applications, focusing on best practices in incident response and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Tracked and reported key metrics, significantly decreasing response times and lowering incident escalation rates.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Go, Shell,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VMware,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Ansible, Docker,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ArgoCD, Jenkins, CircleCI,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Logging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ELK Stack, Splunk, New Relic, Datadog, Sentry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DevSecOps, OWASP, Security Automation, Compliance Monitoring, Vulnerability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