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Machine Learning Engineer with 9 years of extensive experience in developing efficient and practical machine learning models. Proven expertise in enhancing systems with a strong focus on License Plate Recognition (LPR), dynamic pricing, and data-driven enforcement platforms. Adept at designing scalable backend systems, optimizing algorithms for edge devices, and collaborating within fast-paced startups to drive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in-house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License Plate Recognition (LPR)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system, leading to improved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for data ingestion and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creating algorithms for dynamic pricing systems based on real-time data processing, integrating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best practices in model deployment and optimization, ensuring robust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transforming complex data into actionable insights,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queries and manipulations.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testing strategies for machine learning models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robustness in various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tools for data analytics and visualization, enhancing team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existing systems, improving modularity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seamless deployment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thorough documentation on machine learning models and system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new machine learning frameworks and tools to stay updated with industry trends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in machine learning and cloud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machine learning applications that processed large datasets for insightful analytics,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such as image segmentation, classification, and object detection to build features enhancing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and feature extraction.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performance tuning of machine learning algorithms, focusing on computational efficiency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model consumption, facilitating integration with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management, fostering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cloud-based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scalability and reliability of deployed models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for deployed models to ensure seamless functionality and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model versioning and deployment processes through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project requirements and prioritize functionalities relevant to machine learning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data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my technical breadth and understanding of full-stack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 machine learning solution for user behavior prediction,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model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cross-discipline teams to interpret data trends and analytics results fostering data-driven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visualization solutions for machine learning outcomes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of results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and validated machine learning models leading to the deployment of solutions that improved system operations in over 200 cases.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Pytorch, TensorFlow,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Computer Vision, Image Classification, Object Detection, Data Processing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Cloud Infrastructure,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Unit Testing, CI/CD, Vagrant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