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developing and deploying sophisticated machine learning models and analytics solutions. Proficient in Python and various data science libraries, with hands-on expertise in MLOps principles and experience in cloud platforms like Microsoft Azure. Proven track record of translating complex business requirements into actionable insights through advanced data modeling techniques and effective communication with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w:t>
      </w:r>
      <w:r w:rsidRPr="00432203">
        <w:rPr>
          <w:rFonts w:asciiTheme="minorHAnsi" w:hAnsiTheme="minorHAnsi" w:cstheme="majorHAnsi"/>
          <w:b/>
          <w:bCs/>
          <w:lang w:val="en-US"/>
        </w:rPr>
        <w:t xml:space="preserve">machine learning 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client's </w:t>
      </w:r>
      <w:r w:rsidRPr="00432203">
        <w:rPr>
          <w:rFonts w:asciiTheme="minorHAnsi" w:hAnsiTheme="minorHAnsi" w:cstheme="majorHAnsi"/>
          <w:b/>
          <w:bCs/>
          <w:lang w:val="en-US"/>
        </w:rPr>
        <w:t xml:space="preserve">propensity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high-intent buyers.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dedicated Data Engineer to define data contracts and develop analysis-ready datasets necessary for complex predictive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robust 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retraining, deployment, monitoring, and batch scoring, optimizing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libraries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 MLlib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fine-tune predictive models, delivering value every two weeks.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strong model validation framework ensuring high accuracy and performance metrics, translating real business objectives to model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actionable insights with human-readable </w:t>
      </w:r>
      <w:r w:rsidRPr="00432203">
        <w:rPr>
          <w:rFonts w:asciiTheme="minorHAnsi" w:hAnsiTheme="minorHAnsi" w:cstheme="majorHAnsi"/>
          <w:b/>
          <w:bCs/>
          <w:lang w:val="en-US"/>
        </w:rPr>
        <w:t xml:space="preserve">reason codes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sales team in strategic client engagements.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effectively with both technical and non-technical stakeholders, demonstrating the </w:t>
      </w:r>
      <w:r w:rsidRPr="00432203">
        <w:rPr>
          <w:rFonts w:asciiTheme="minorHAnsi" w:hAnsiTheme="minorHAnsi" w:cstheme="majorHAnsi"/>
          <w:b/>
          <w:bCs/>
          <w:lang w:val="en-US"/>
        </w:rPr>
        <w:t xml:space="preserve">business impact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the ML models on sales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testing protocols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performance monitoring and evaluation, ensuring compliance with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machine learning, promoting knowledge transfer and capability building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researched new trends in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methodologies to enhance project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all models and results, ensuring clarity and reproducibility in the delivered project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by gathering feedback from users and iterating on model performance to meet evolving business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data handling libraries, contributing to improved analytics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 cross-functional teams to iteratively develop machine learning projects focused on client value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models by implementing feature engineering techniques and rigorous testing frameworks for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using </w:t>
      </w:r>
      <w:r w:rsidRPr="00432203">
        <w:rPr>
          <w:rFonts w:asciiTheme="minorHAnsi" w:eastAsia="Times New Roman" w:hAnsiTheme="minorHAnsi" w:cs="Times New Roman"/>
          <w:b/>
          <w:bCs/>
          <w:lang w:val="en-US"/>
        </w:rPr>
        <w:t xml:space="preserve">Azure 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scalable solutions, improving client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reporting purposes, providing stakeholders with valuable insights derived from machine learning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clients in understanding the implications of the predictive models through intuitive presentations and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lifecycle of data projects from ideation through deployment, maintaining project alignments with client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libraries such as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projects, improving model performance by integrating neural network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data integrity and compliance through validation and auditing processes aligned with best practices in data management and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workflows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datasets, enhancing processing speeds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part of an agile team, building educational analytics tools with emphasis on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machine learning-driven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cleaning and transformation tasks utilizing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exploratory data analysis and prepping datasets for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machine learning models and tools while collaborating on ongoing projects, ensuring robust technical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client engagements in enhancing their analytical capabilities within sales and marketing contexts, driving revenue impact.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technical documentation and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management while ensuring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model outputs, leading to a 30% increase in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Spark MLlib, MLflow,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Dask,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 Microsoft Fabric,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Airflow, MLflow,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