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ML Solutions Architect with over 9 years of experience in designing and implementing machine learning solutions and frameworks. Expertise in leveraging open-source LLMs and generative AI technologies, specializing in prompt engineering, model optimization, and scalable application architecture. Proven track record of collaborating effectively with customers and cross-functional teams to drive performance, reliability, and cost efficiency in AI-driven projects. Dedicated to advancing cloud computing capabilities for the global AI economy by creating transformative AI solutions with significant business value.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LLM-based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Nebius AI Studio's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inference services, enhancing customer engagement with customized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production-ready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LLM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multimodal capabilities across text, vision, and audio domains.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significantly improved model performance and response accuracy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integrate customer feedback into the platform, shaping future development and addressing performance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multiple clients through the transition from proof of concept (POC) to production, focusing on scalability, reliability, and cost-effectiveness of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evaluation metrics for strategic improvements and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tailored RAG architectures, optimizing inference performance and model responsiveness for specific customer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demonstrating the potential of LLMs to clients, leading to increased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Nebius AI Studio's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applications using APIs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Anthropic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 capabilities with cutting-edge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customer models and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inference optimization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such as quantization and caching.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identify gaps in the current platform, providing strategic recommendations for enhancements and future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team members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application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inference optimization.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deployment processes for significant enterprise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ensuring efficient management of containerized ML applications and services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tested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develop robust and efficient AI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and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 for ML models in real-time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numerous APIs into existing systems to maximize compatibility and improve data processing capabilities, benefiting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application architecture and API integration for internal and customer reference, ensuring clear understanding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participated in code reviews to ensure best practices were upheld regarding ML architecture and application development, improving team output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unit and integration testing on ML applications to guarantee reliability and functionality, reducing the risk of unexpected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define project scope and timeline for developing LLM-powered applications,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DevOps practices by keeping up with requirements for agile development, facilitating continuous integration/continuous deployment (CI/CD)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prototyping of educational tools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satisfaction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testing existing software applications, enhancing the responsiveness and functionality of products prior to 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in defining product strategies, utilizing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iterative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feature engineering to enhance the performance and efficacy of machine learning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educated team members about current trends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increasing organizational knowledge and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that developed training materials for emerging ML tools, positively impacting community engagement by over 35%.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TypeScript, 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Transformers, TensorFlow, PyTorch, scikit-learn, OpenAI SDK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Flask,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 Operations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SageMaker, GCP Vertex AI, Azure ML, vLLM, TensorRT-LLM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Kafka, Apache Spark,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Vector Databases and Architectures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Langchain, Langsmith, RAG, Vector Databases, smolagents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