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Linux Systems Administrator with over 9 years of experience in cloud infrastructure and system administration. Proven track record in deploying and managing high-availability server environments, coupled with expertise in Linux distributions including CentOS, Debian, and Ubuntu. Proficient in scripting with BASH and Python, as well as virtualization technologies such as Kubernetes and Libvirt. Recognized for exceptional troubleshooting skills and a passion for providing outstanding customer support.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projects on incident response and management, enhancing service reliability across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internal infrastructure using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for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software setups on new nodes, utilizing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Advanced troubleshooting of </w:t>
      </w:r>
      <w:r w:rsidRPr="00432203">
        <w:rPr>
          <w:rFonts w:asciiTheme="minorHAnsi" w:hAnsiTheme="minorHAnsi" w:cstheme="majorHAnsi"/>
          <w:b/>
          <w:bCs/>
          <w:lang w:val="en-US"/>
        </w:rPr>
        <w:t xml:space="preserve">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issues correlated with customer applications, employing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scripts to automate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hardening measures across distributed environments, reinforcing server and application architecture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upgrades and updates to the fleet, overseeing deployment processes that increased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r w:rsidRPr="00432203">
        <w:rPr>
          <w:rFonts w:asciiTheme="minorHAnsi" w:hAnsiTheme="minorHAnsi" w:cstheme="majorHAnsi"/>
          <w:b/>
          <w:bCs/>
          <w:lang w:val="en-US"/>
        </w:rPr>
        <w:t xml:space="preserve">Web Servers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and scaling capabilities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mentoring and training of junior system administrators, fostering skills in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networking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performance monitoring tools driven by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heightening incident detection.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best practices for system administration, ensuring adherence to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directly with engineering teams on testing and validating performance of new deployments, ensuring smooth rollout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solutions for recurrent tasks, improving uptime and operational performance.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optimizing cloud infrastructure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substantial cost savings for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via configuration and deployment of </w:t>
      </w:r>
      <w:r w:rsidRPr="00432203">
        <w:rPr>
          <w:rFonts w:asciiTheme="minorHAnsi" w:eastAsia="Times New Roman" w:hAnsiTheme="minorHAnsi" w:cs="Times New Roman"/>
          <w:b/>
          <w:bCs/>
          <w:lang w:val="en-US"/>
        </w:rPr>
        <w:t xml:space="preserve">load balancers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during peak usage.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on integrating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Instituted security measures, managing </w:t>
      </w:r>
      <w:r w:rsidRPr="00432203">
        <w:rPr>
          <w:rFonts w:asciiTheme="minorHAnsi" w:eastAsia="Times New Roman" w:hAnsiTheme="minorHAnsi" w:cs="Times New Roman"/>
          <w:b/>
          <w:bCs/>
          <w:lang w:val="en-US"/>
        </w:rPr>
        <w:t xml:space="preserve">firewalls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risk assessments for server vulnerabilities, leading to improved security posture.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with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achieving better visibility into application logs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best practices for </w:t>
      </w:r>
      <w:r w:rsidRPr="00432203">
        <w:rPr>
          <w:rFonts w:asciiTheme="minorHAnsi" w:eastAsia="Times New Roman" w:hAnsiTheme="minorHAnsi" w:cs="Times New Roman"/>
          <w:b/>
          <w:bCs/>
          <w:lang w:val="en-US"/>
        </w:rPr>
        <w:t xml:space="preserve">networking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system administration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automated backup solutions with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ensuring data integrity across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an initiative to migrate legacy systems to </w:t>
      </w:r>
      <w:r w:rsidRPr="00432203">
        <w:rPr>
          <w:rFonts w:asciiTheme="minorHAnsi" w:eastAsia="Times New Roman" w:hAnsiTheme="minorHAnsi" w:cs="Times New Roman"/>
          <w:b/>
          <w:bCs/>
          <w:lang w:val="en-US"/>
        </w:rPr>
        <w:t xml:space="preserve">cloud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environments, significantly enhancing agility and capacity.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escalation support for complex system-related issues, emphasizing customer satisfaction and rapid resolution.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managed configurations for containers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application deployment.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development teams by providing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(CentOS/Ubuntu) environments for application testing and deployment.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clusters including setup and upgrade processes for container orchestration.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for automation of system administration tasks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distributed storage solutions employing </w:t>
      </w:r>
      <w:r w:rsidRPr="00432203">
        <w:rPr>
          <w:rFonts w:asciiTheme="minorHAnsi" w:eastAsia="Times New Roman" w:hAnsiTheme="minorHAnsi" w:cs="Times New Roman"/>
          <w:b/>
          <w:bCs/>
          <w:lang w:val="en-US"/>
        </w:rPr>
        <w:t xml:space="preserve">Ceph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handling and retrieval times simultaneously.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high availability of services through effective load balancing configurations, improving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deployment branches and facilitating seamless code updates. Created 5 comprehensive internal documentation protocols, improving task execution efficiency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Operating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CentOS, Debian, Ubuntu, Linux, Windows Server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Shell Scripting, Perl, Ruby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Virtualization &amp; Containers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Docker, Libvirt, VMware, OpenStack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Firewalls, Load Balancing, SSL/TLS, Networking Concepts, Network Administration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Cloud Storage, Bare Metal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