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experience in software development, specializing in Java, Spring, and microservices architecture. Proven expertise in designing and implementing scalable solutions, enhancing performance, and leading testing initiatives. Strong proficiency in a wide range of technologies including Docker, Kubernetes, and CI/CD pipelines. Recognized for delivering high-quality software solutions on time by utilizing best practices in software engineering.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response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faster deployment cycles and reduced human error.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primary data stores, optimizing queries for better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provided mentorship to junior engineers to improve coding standards and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real-time data processing capabilities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high-volume data transactions.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UI components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responsive design principles for an enhanced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best practices in logging and monitoring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faster issue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daily stand-ups and sprint planning meetings to drive project timelines and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levels of performance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discussions to enhance existing infrastructure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automated testing strategies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testing, reducing overall QA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server-side rendering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SEO and performance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database schemas and automated scripts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query performance tuning.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refactoring legacy code bases, reducing technical debt and increasing scalability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REST and SOAP web services for data integration, ensuring adherence to architectural best practices and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sprint reviews and retrospectives, promoting team collaboration and agile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an e-learning platform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learning outcomes for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unit and functional tests for various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code quality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front-end developers to integrate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with backend services, ensuring seamless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migrations and versioning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Liquibase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deployment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frequently accessed data, significantly reducing load times and improving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reduced bugs reported in production by implementing rigorous testing standards and practices, improving software reliability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HTML, CSS, TypeScript, Groovy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lang w:val="en-US"/>
        </w:rPr>
        <w:t xml:space="preserve">: Spring Framework, Spring Boot, React, Angular, Vue.js, Express.js,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PostgreSQL, MySQL,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Technologies</w:t>
      </w:r>
      <w:r>
        <w:rPr>
          <w:rFonts w:asciiTheme="minorHAnsi" w:hAnsiTheme="minorHAnsi" w:cstheme="majorHAnsi"/>
          <w:lang w:val="en-US"/>
        </w:rPr>
        <w:t xml:space="preserve">: Docker, Kubernetes, Jenkins, Terraform, AWS, Azure, GCP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Mockito, Selenium, Cypress, Postman, TestNG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