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experience in software development, specializing in back-end programming with a strong focus on Java, Spring Boot, and microservices architecture. Proven track record of developing scalable applications using AWS, Docker, and Kubernetes. Experienced in agile methodologies as well as automated testing practices. Passionate about leveraging technology to improve system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architecture adheres to microservices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smooth interoperability between services, enhancing communication in distributed systems and ensuring efficient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software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management, maximizing uptime and performance while minimizing costs through effective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execute product development strategies, aligning technical efforts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strategic database optimization techniques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immediate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knowledge in asynchronous programming and multithreading, effectively improving system responsiveness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Adhered to Agile methodologies, participating in daily stand-ups and sprint planning to ensure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sessions, reviewing code for best practices and providing mentorship to junior developers in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track system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reviews and strategic discussions to adopt new technologies and frameworks that align with business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and responsive front-end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overall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to implement modern UI/UX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multiple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 performance, decreasing load times by implementing code-splitting and lazy loading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handling and increased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expanded functionality and data access, focusing on essential data security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promote knowledge sharing and maintain code quality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enhancing data retrieval speeds within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changes and collaboration across geographically dispersed teams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architectural and design decisions, creating knowledge sharing resources for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developer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local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features that enhanced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[cloud-based](http://cloud-based) architectures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to ensure application reliability and performance, contributing to a significant reduction in production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designing database schemas for educational content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normalization for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and efficient code while adhering to industry best practices and coding standards, facilitating easier maintenance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engineer scalable solutions for diverse educational needs, improving user satisfaction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 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