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focusing on backend technologies and advanced web application development using the Laravel framework. Proficient in delivering innovative, user-centric solutions through agile methodologies. Expertise in leveraging cloud services, testing frameworks, and frontend development technologies to create high-quality web applications that meet business objectives and enhance user experiences. Thrives in collaborative and fast-paced environments, with a commitment to performance excellence and attention to detail.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8+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meet complex user requirements and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Eloquent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 and secure user authentication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Pest 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software quality and reliability through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reusable components and maintaining clean code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overall software development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resulting in improved user experience and front-end performance across diverse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reduced deployment time and increased stability of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optimal application performance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Dusk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cross-browser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by strategically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Query Builder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SQL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ceremonies such as sprint planning and retrospectives to promote transparency and continuous improvement in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development processes to enhance team communication and knowledge-sharing surrounding application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primarily on backend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facilitating effective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the application's architecture and frontend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integrity and functionality, particularly for new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UI/UX team to integrate features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retrospectives to identify process improvements, cultivating a culture of innovation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security best practices and optimized application infrastructure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cloud-related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applications using containerization technology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consistent development, testing,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tracking and reporting capabilities in applications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implementation of testing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Pest 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testing efficiency and streamlined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I assisted in the development of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system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create adaptive learning features and improve user-interaction within web portals.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activities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query performance and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frontend frameworks to ensure mobile-friendly content delivery and user experience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tracking and resolution processes to maintain high levels of software quality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team projects that led to a 20% improvement in system responsiveness and application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 8+, Eloquent ORM, RESTful API, Laravel Authentication, Laravel Query Builder, Pest PHP, PHPUnit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Laravel Livewire, Inertia.js,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SaaS, Cloud Migrations,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 Dusk, Playwright, Test Driven Development (TDD), Behavior Driven Development (BDD)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