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specializing in JavaScript technologies, automated testing, and continuous integration. Extensive knowledge in creating and maintaining scalable web applications, coupled with a strong focus on backend development and testing frameworks. Proven ability to work in collaborative environments to enhance software quality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automated test scripts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the efficiency of software testing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reported software defects with a focus on root cause analysis,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detailed testing requirements, ensuring alignment with project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performance of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seamless user experiences for K-12 educational institutions.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processes, ensuring reliable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DOM manipulation and improving interactive features on web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testing frameworks into existing applications, resulting in a 30% reduction in bug reports post-launch.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customized solutions for specific client needs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the manual QA team to establish clear communication and improve testing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ensure requirements were met accurately, facilitating effective sprint planning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automated testing and code optimization techniques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scalable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for various educational applications.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robust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prioritizing optimal performance and cross-browser compatibility.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navigation and enhanced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and debugging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participated in code reviews to ensure high-quality code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verify the end-to-end functionality of web applications, enhancing overall test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APIs and services to integrate multiple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ensuring data flow and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 to implement new features aligned with user requirements,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application state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state management for complex web applications, ensuring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database management tools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interact with application data and streamline storage processes to improve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release planning,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consistent deliveries and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web performance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Lighthouse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responsive design best practices, improving accessibility across devices.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training modules for new technologies, focusing on the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team productivity and streamline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legacy code maintenance, identifying opportunities for refactoring and performance improvements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 brainstorming sessions to promote innovative solutions based on industry trends around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operations by migrating services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deployment times and environmental consistency.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documentation and deployment plans, ensuring clarity and direction for future enhancements, leading to a 25% reduction in onboarding time for new hires.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HTML, CSS, TypeScript,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jQuery, React, Vue.js,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 Solutions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AWS, GCP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