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developing, and deploying scalable applications in cloud environments. Expertise in Java development with a strong focus on low-latency and high-throughput systems, utilizing frameworks such as Spring Boot and Microservices architecture. Proficient in containerization technologies including Docker and Kubernetes, with extensive experience in messaging systems such as Kafka and working with NoSQL databases. Strong mentoring abilities and a passion for driving best practices in code quality and performance optimization across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high-throughput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(8/11)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system's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low-latency APIs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 resulting in efficiency improvements for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scalable solutions as part of the cloud migration project,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efficiency, reducing testing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 team's knowledge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encouraging a culture of code reviews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speed and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complex data models using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data storage architecture with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which resulted in improved team dynamics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training sessions on the latest trends in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boosting team capabilities and adoption of new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monitoring solutions to track application performance in production, enabling proactive incident management and system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efficiency and minimized downtime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architectural decisions concerning microservices, shaping the future direction of the technology stack.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enhancements in complex software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improving application functionalities with superior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real-time data processing applications, facilitating improved analytics capabilities for financial services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software quality through comprehensive unit and integration tests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capturing a robust testing suite for critical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applying experience with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to influence system solutions favorably.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teams to translate business requirements into technical solutions, ensuring alignment with architectural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critical deployment strategies for applications running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best practices for scalability and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fostering a seamless development environment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supporting rapid iteration while ensuring delivery timelines were met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metrics dashboards using cloud services, contributing to performance insights and observability.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microservices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modularization and deployment in a cloud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cross-functional teams, enhancing communication in technical projects to align business needs with technical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initiatives to refactor legacy systems into modern applications using </w:t>
      </w:r>
      <w:r w:rsidRPr="00432203">
        <w:rPr>
          <w:rFonts w:asciiTheme="minorHAnsi" w:eastAsia="Times New Roman" w:hAnsiTheme="minorHAnsi" w:cs="Times New Roman"/>
          <w:b/>
          <w:bCs/>
          <w:lang w:val="en-US"/>
        </w:rPr>
        <w:t xml:space="preserve">Java 8</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more efficient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developing solutions that improved data retrieval speeds significantly for application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unit testing efforts with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robust testing framework which increased code coverage and minimized defects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metrics to identify bottlenecks and improve application throughput in high-load scenarios.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8, Java 11, JEE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MVC, Spring Boot,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NoSQL, MongoDB,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Maven, Jenkins,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