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 Developer with 9 years of extensive experience in full-stack development, specializing in Java and related frameworks. Profound expertise in building scalable applications utilizing Spring Boot, Hibernate, and front-end technologies like Angular and React. Adept at integrating APIs, leading development teams, and ensuring quality through rigorous testing and deployment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delivering three enterprise-level projects ahead of schedule.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developers in a transition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responsiveness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communication between multiple systems and reducing response time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to production and improving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application reliability, achieving over 80%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enhance application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practices, Agile methodologies, and effective debugging techniques, fostering skill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 applications, optimizing cloud resource utilization, and implementing robust security measures.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coding standards and facilitating knowledge sharing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migration strategies and conducted SQL queries for data manipulation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weekly Agile ceremonies, including sprint planning and retrospectives to enhance team productivity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of all coding standards and project architectures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new features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RESTful API standards for seamless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translate requirements into technical specifications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back-end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interactions, focusing on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rich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user engagement and reduced bounce rates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for UI changes and integrated user feedback to iteratively improve application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facilitated bi-weekly code reviews that boosted team coding standards adherence.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efforts to document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developer onboarding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coverage, reducing manual testing hours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operations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executing complex SQL scripts to maintain optimal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Supervised and executed routine maintenance and troubleshooting on production servers.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modules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online learning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a new LMS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Moodle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experience and system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Scheduled database backups and updates, ensuring data integrity and compliance with internal policies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code to enhance application speed, improved load times, and reduced server downtime by implementing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APIs for content management systems while ensuring compliance with best coding practices and security protocols.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user manuals and technical documentation that improved user support tickets resolution by 35%.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Angular, React,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Jenkins, AWS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Selenium, Mockito, JUnit, Cucumber,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