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Java Developer with over 9 years of expertise in designing, developing, and deploying scalable applications using cutting-edge technologies. Demonstrated proficiency in Java, Spring, and various related frameworks. Proven ability in optimizing performance and improving system efficiency, leading teams in agile environments, and integrating automated testing processes. Passionate about leveraging technology to drive business solutions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to support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responsive design and optimal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debugging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data retrieval speeds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adhere to best practices in coding standards and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deployment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processes, streamlining workflow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diagnostics and troubleshooting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operational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enhancing knowledge transfer and meeting regulatory compliance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ensure seamless software updates and enhancements, fostering collaboration and consensus.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high-quality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efficiency improvements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platforms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integrated middleware services to facilitate communication between disparate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application stability through implementing monitoring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resource allocations.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ensuring code quality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performance benchmarks for database queries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measurable enhancements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for enhanced modularity and independent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securing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validating software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SCRUM, to enhance project delivery timelines and foster collective ownership of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cloud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visually appealing and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and reliability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designs and architectures using UML, facilitating clearer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improvements in existing systems through refactoring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application performance metrics using monitoring tools, leading to a 20% reduction in downtime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Node.js,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