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extensive experience in Java development, focusing on creating high-performance, scalable applications. Proven expertise in microservices architecture, utilizing cutting-edge technologies such as Spring Boot, Docker, and Kubernetes. Strong knowledge of RESTful APIs, CI/CD practices, and unit testing frameworks. Adept at collaborating in Agile environments to enhance software development processes and meet challenging project requirements.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enhancing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 of the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containerized applications, improving effective resource management and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for data exchange between microservices,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builds and deployments, reducing time to release by integrating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environment, enhancing application features and ensuring user satisfaction through user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fostering a culture of knowledge sharing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enhancing user experience with dynamic web applications that communicate with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by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retrieval and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of applications, reducing system delays by fine-tuning complex queries and improving code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proactive troubleshooting and system health assessments during application runtime.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on cloud environments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configured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infrastructure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 design for maintainability and upgrades.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interactive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state management libraries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responsive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container technologies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configured orchestrations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deployment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integration,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documentation, enabling seamless communication between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teams, delivering sprint goals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project timelines and client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responsiveness to handle increased user 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collaborated through platforms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distributed development efforts, improving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CI/CD pipelines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facilitated automated testing and deployment workflows, boosting release frequency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logging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error tracking and monitoring application health, enhancing system reliability and debugging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various developer community meetings, contributing to open-source projects while keeping up with emerging technologies and trends.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software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and interactivity within e-learning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system improvements and reduced technical debt.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back-end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them with SQL databases for sustainable data management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technical documentation for system architectures, APIs, and application flows to facilitate knowledge sharing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clients to gather requirements and translate them into technical specifications, simplifying project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applications, resolving bugs and improving performance with targeted optimizations and updates, achieving positive user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Hibernate, React, Angular, Express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Jenkins, Maven,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JUnit, TestNG, Mockito, Selenium, SonarQube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