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designing, developing, and managing complex applications and sites. Proficient in a variety of programming languages and frameworks, with specialized knowledge in Java, JavaScript, and Agile methodologies. Proven ability to leverage full-stack development expertise to create robust systems and improve efficiency. Strong background in application testing methodologies and frameworks, ensuring high-quality software delivery. Committed to continuous professional development and advancing technical skills to meet evolving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transaction handling and ensuring data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deploy applications in cloud environments, leading to faster deployment cycles and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bug rates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productivity and encourage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comprehensive system architecture plans,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performance tuning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execution time and increasing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coding standards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data structures, algorithms, and design patterns while promoting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delivery under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performance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shape user-centric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detailed technical documentation and specifications for new features, ensuring clarity for team and stakeholders involved.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schema design and creation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normalization principles to maintain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promoting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into applications, facilitating smooth communication between different systems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 cases and contributed to automated testing initiatives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confidence in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collaborating on projects across teams to ensure consistent code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by implementing OWASP principles in the software developed.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deployment and configuration management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the Learning Management System (LMS)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educational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guides and training materials for software applications, enhancing user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of applications using profiling tools, leading to a 15% increase in efficiency in critical areas.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of Java components, maintaining quality standards across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JPA,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