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Backend Engineer with 9 years of extensive experience in backend development, specializing in Java, Spring Boot, Quarkus, and AWS. Proven ability in crafting scalable, multi-tenant architectures and mentoring junior developers. Adept at delivering robust APIs and integration-oriented services, ensuring high performance and reliability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 multi-tenant application, enhancing scalability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Quarkus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 architecture, resulting in reduced startup times and improved operational efficiency in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build RESTful APIs,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services, ensuring high-performance delivery of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4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architecture, fostering skill development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to maintain code quality and streamline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reliability of backend services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clear communication of service functionalities to internal teams and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deployment across different environments and reducing environment discrepancies.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 and releases effectively throughout the project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Secured applications using OWASP guidelines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safeguarding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delivering high-quality,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implemented integration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inter-application connectivity and data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use of caching techniques within Java applications, achieving lower latency in data retrieval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with SCRUM methodologies, facilitating daily stand-ups and sprint reviews with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bug counts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managers to design and develop RESTful APIs that enhanced user functionality and system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conducted root cause analysis for system outages, resulting in accelerated resolution times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schema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to meet increasing data load requirements and reliability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frameworks, significantly improving product maintainability and scalability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CI/CD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and training materials within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ecosystem, enhancing developer onboarding processes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part of a development team to create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architecture, improving application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system design discussions, contributing ideas on scalability and maintainability in high-traffic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peer-code reviews, ensuring the consistency and quality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practices among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best practices, contributing to more efficient project workflows and product enhancements during two major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spent on configurations and improving developer efficiency throughout the software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17, Kotlin, Python,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Quarkus, Apache Camel, Hibernate, JAX-RS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Docker, Kubernetes, AWS Lambda, Amazon 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Integration &amp; Tools</w:t>
      </w:r>
      <w:r>
        <w:rPr>
          <w:rFonts w:asciiTheme="minorHAnsi" w:hAnsiTheme="minorHAnsi" w:cstheme="majorHAnsi"/>
          <w:lang w:val="en-US"/>
        </w:rPr>
        <w:t xml:space="preserve">: MuleSoft, Jenkins, Terraform, Postman,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IntelliJ IDEA, Visual Studio Code, Eclipse, JIRA, Confluence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