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9 years of experience specializing in full-stack development with a strong focus on Java and Angular frameworks. Proven expertise in designing, developing, and deploying scalable applications using Spring Boot, Docker, and Kubernetes. Adept in implementing CI/CD processes and optimizing performance for backend services and modern web applications. Passionate about driving innovation and efficiency through advanced technology solutions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frontends coupled with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backends, ensuring seamless user experiences and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containerized applications and orchestrated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cost-effective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scaling, resulting in improved application stability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RESTful APIs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fast and responsive integrations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the development workflow and increased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within Agile teams, adhering to best practices in code reviews and technical documentation to foster team efficiency and knowledge share.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reactive programming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optimizing data handling and improving user interaction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identify bottlenecks, implementing improvements that significantly enhanced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authentication, strengthening application security measures for client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onboarding for new team members,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elevate team skill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testing and quality assurance processes, establishing unit testing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optimization techniques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cater to front-end requirements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continuous integration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efficiency in development cycles and quick resolution of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into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maintainability and performance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version control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effectively with team members to streamline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resolution strategies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Data JDBC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interactions, enhancing data retrieval speeds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user sessions and protect sensitive data in web applications,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to technical documentation, providing comprehensive guides on using various tech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migrate a monolithic application to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scalability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mentor for junior developers in technology stack best practices, fostering a culture of continuous learning and innovation.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Servlets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backend database systems,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Java applications, improving data manageability and performance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source code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version control and code quality across team members, maximizing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guarantee application reliability and quality assurance, leading to fewer production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mechanisms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secured access in client applications, safeguarding user credentials and privacy.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deployment and maintenance phases within an Agile framework, contributing to improved communication and project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TypeScript, HTML, CSS, 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Angular, RxJS, JSP, JSF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DB2, MSSQL, Spring Data JDBC,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 Tools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GitLab, Gradle,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