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IAM Engineer with over 9 years of experience in identity and access management solutions, particularly with the Okta platform. Proven expertise in managing SSO configurations, MFA policies, and user lifecycle management. Adept at implementing authentication standards such as SAML, OAuth, and OpenID Connect. Proficient in automating IAM tasks leveraging Python, PowerShell, and JavaScript. Strong capability in developing compliance-focused IAM solutions with an emphasis on security and automation.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management and optimization of the </w:t>
      </w:r>
      <w:r w:rsidRPr="00432203">
        <w:rPr>
          <w:rFonts w:asciiTheme="minorHAnsi" w:hAnsiTheme="minorHAnsi" w:cstheme="majorHAnsi"/>
          <w:b/>
          <w:bCs/>
          <w:lang w:val="en-US"/>
        </w:rPr>
        <w:t xml:space="preserve">Okta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focusing on </w:t>
      </w:r>
      <w:r w:rsidRPr="00432203">
        <w:rPr>
          <w:rFonts w:asciiTheme="minorHAnsi" w:hAnsiTheme="minorHAnsi" w:cstheme="majorHAnsi"/>
          <w:b/>
          <w:bCs/>
          <w:lang w:val="en-US"/>
        </w:rPr>
        <w:t xml:space="preserve">SSO configurations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MFA policies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security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enforced authentication standards and protocols, including </w:t>
      </w:r>
      <w:r w:rsidRPr="00432203">
        <w:rPr>
          <w:rFonts w:asciiTheme="minorHAnsi" w:hAnsiTheme="minorHAnsi" w:cstheme="majorHAnsi"/>
          <w:b/>
          <w:bCs/>
          <w:lang w:val="en-US"/>
        </w:rPr>
        <w:t xml:space="preserve">SAML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OIDC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various applications, facilitating secure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user provisioning and deprovisioning processes, integrating with our HR systems to streamline workflows and reduce manual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integrations using </w:t>
      </w:r>
      <w:r w:rsidRPr="00432203">
        <w:rPr>
          <w:rFonts w:asciiTheme="minorHAnsi" w:hAnsiTheme="minorHAnsi" w:cstheme="majorHAnsi"/>
          <w:b/>
          <w:bCs/>
          <w:lang w:val="en-US"/>
        </w:rPr>
        <w:t xml:space="preserve">Okta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our IAM capabilities and automate repetitive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orchestrated complex </w:t>
      </w:r>
      <w:r w:rsidRPr="00432203">
        <w:rPr>
          <w:rFonts w:asciiTheme="minorHAnsi" w:hAnsiTheme="minorHAnsi" w:cstheme="majorHAnsi"/>
          <w:b/>
          <w:bCs/>
          <w:lang w:val="en-US"/>
        </w:rPr>
        <w:t xml:space="preserve">Okta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identity-centric processes, resulting in improved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assessments and compliance reviews in collaboration with Security teams to ensure IAM solutions met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to various stakeholders regarding IAM-related challenges, serving as a subject matter expert in </w:t>
      </w:r>
      <w:r w:rsidRPr="00432203">
        <w:rPr>
          <w:rFonts w:asciiTheme="minorHAnsi" w:hAnsiTheme="minorHAnsi" w:cstheme="majorHAnsi"/>
          <w:b/>
          <w:bCs/>
          <w:lang w:val="en-US"/>
        </w:rPr>
        <w:t xml:space="preserve">identity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access control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related to IAM processes, ensuring clarity and compliance with regulatory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cross-departmental projects aimed at improving IAM security and workflows, demonstrating strong collaborative 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IAM trends and technologies to improve team skills and toolsets.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feedback from audits to refine IAM frameworks, significantly enhancing overall security posture.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IT support staff on IAM tools and techniques, fostering a culture of security awareness.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enhancement of IAM processes by integrating </w:t>
      </w:r>
      <w:r w:rsidRPr="00432203">
        <w:rPr>
          <w:rFonts w:asciiTheme="minorHAnsi" w:eastAsia="Times New Roman" w:hAnsiTheme="minorHAnsi" w:cs="Times New Roman"/>
          <w:b/>
          <w:bCs/>
          <w:lang w:val="en-US"/>
        </w:rPr>
        <w:t xml:space="preserve">Okta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various directory services including </w:t>
      </w:r>
      <w:r w:rsidRPr="00432203">
        <w:rPr>
          <w:rFonts w:asciiTheme="minorHAnsi" w:eastAsia="Times New Roman" w:hAnsiTheme="minorHAnsi" w:cs="Times New Roman"/>
          <w:b/>
          <w:bCs/>
          <w:lang w:val="en-US"/>
        </w:rPr>
        <w:t xml:space="preserve">Active Directory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LDAP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compliance teams to align IAM practices with industry standards and regulatory requirements, including </w:t>
      </w:r>
      <w:r w:rsidRPr="00432203">
        <w:rPr>
          <w:rFonts w:asciiTheme="minorHAnsi" w:eastAsia="Times New Roman" w:hAnsiTheme="minorHAnsi" w:cs="Times New Roman"/>
          <w:b/>
          <w:bCs/>
          <w:lang w:val="en-US"/>
        </w:rPr>
        <w:t xml:space="preserve">GDPR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ISO 27001</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implement and test API integrations, ensuring seamless communication between </w:t>
      </w:r>
      <w:r w:rsidRPr="00432203">
        <w:rPr>
          <w:rFonts w:asciiTheme="minorHAnsi" w:eastAsia="Times New Roman" w:hAnsiTheme="minorHAnsi" w:cs="Times New Roman"/>
          <w:b/>
          <w:bCs/>
          <w:lang w:val="en-US"/>
        </w:rPr>
        <w:t xml:space="preserve">Okta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enterprise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various IAM processes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efficiency and error reduction in user management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refine role-based access controls (RBAC) within </w:t>
      </w:r>
      <w:r w:rsidRPr="00432203">
        <w:rPr>
          <w:rFonts w:asciiTheme="minorHAnsi" w:eastAsia="Times New Roman" w:hAnsiTheme="minorHAnsi" w:cs="Times New Roman"/>
          <w:b/>
          <w:bCs/>
          <w:lang w:val="en-US"/>
        </w:rPr>
        <w:t xml:space="preserve">Okta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security around sensitive data and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IAM-related troubleshooting efforts, providing timely resolutions to identity and access issues while ensuring minimal service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audits and access reviews, documenting findings and recommendations for process improvements to achieve compliance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deploy new Okta features, managing communication and ensuring user training was effective and comprehensive.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integrating additional security features such as adaptive MFA and contextual identity policies to optimize user access paths.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IAM documentation, enriching the onboarding and training resources for new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cloud-based IAM solutions, focusing on </w:t>
      </w:r>
      <w:r w:rsidRPr="00432203">
        <w:rPr>
          <w:rFonts w:asciiTheme="minorHAnsi" w:eastAsia="Times New Roman" w:hAnsiTheme="minorHAnsi" w:cs="Times New Roman"/>
          <w:b/>
          <w:bCs/>
          <w:lang w:val="en-US"/>
        </w:rPr>
        <w:t xml:space="preserve">Okta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user identities and access across cloud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user provisioning/deprovisioning workflows by integrating </w:t>
      </w:r>
      <w:r w:rsidRPr="00432203">
        <w:rPr>
          <w:rFonts w:asciiTheme="minorHAnsi" w:eastAsia="Times New Roman" w:hAnsiTheme="minorHAnsi" w:cs="Times New Roman"/>
          <w:b/>
          <w:bCs/>
          <w:lang w:val="en-US"/>
        </w:rPr>
        <w:t xml:space="preserve">Okta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third-party applications and services of varying complexity.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w:t>
      </w:r>
      <w:r w:rsidRPr="00432203">
        <w:rPr>
          <w:rFonts w:asciiTheme="minorHAnsi" w:eastAsia="Times New Roman" w:hAnsiTheme="minorHAnsi" w:cs="Times New Roman"/>
          <w:b/>
          <w:bCs/>
          <w:lang w:val="en-US"/>
        </w:rPr>
        <w:t xml:space="preserve">SAML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assertions to enhance application integrations while maintaining a high level of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implement audit trails for IAM activities to ensure compliance and facilitate faster response to security incidents.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and workshops for non-technical staff on using IAM systems, promoting understanding and security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communication processes for user access requests, integrating feedback loops that improved response times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Identity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Okta, Active Directory, LDAP, MFA, SSO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Authentication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SAML, OAuth, OpenID Connect, REST APIs, User Provisioning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PowerShell, JavaScript, Okta Workflows, API Integrations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GDPR, ISO 27001, Access Reviews, Audits, Security Best Practices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Collaborative Work, Process Optimization, Technical Support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