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 specializing in backend development, with a strong focus on Golang and microservices architecture. Proven expertise in SaaS applications, cloud-native services, and event-driven architecture. Passionate about maintaining data integrity and enhancing customer satisfaction through innovative solutions and robust software design. Extensive experience with AWS, SQL/NoSQL, and application monitoring. Strong team player with excellent communication skills, committed to mentoring and guiding junior engineers.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service efficiency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cloud services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EKS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to ensure a robust application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various applications, enhancing interoperability and integration with other services utilizing our software.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extensive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design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reviews to ensure high-quality coding standards and iterative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development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testing frameworks and structured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 plans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which resulted in an increase in code coverage and fewer production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environment, consistently delivering product enhancements in fast-paced sprints.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To ensure application reliability, introduced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monitoring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alerting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insights.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facilitating knowledge transfer and best practices in software development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cloud-native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on-call support rotation leading to improved resolution times for customer-reported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features for better performance and user satisfaction, directly aligning with customer feedback.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event-driven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to handle asynchronous processing and improve system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enhance service reliability by migrating legacy applications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developing cloud-native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SQL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to store and manipulate large datasets efficiently, ensuring data quality and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CI/CD pipeline with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the deployment process and minimizing downtime.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continuous improvement processes by participating in retrospectives and backlog grooming sessions, aligning development work with business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unit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enhanced overall code quality and reduced bugs post-deployment.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backend service enhancements, contributing to a better user experience and faster response times for API calls.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microservices with multi-tenancy and SaaS with a direct focus on service scalability and user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reporting and analytics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for advanced data visualization for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 and updated them with modern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ensuring seamless migration and minimal production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policies and standards for code quality and deployment in accordance with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Learned and adapted to new technologies swiftly,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messaging and queue services, reducing latencies in handling requests.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integration of machine learning processes within our services, enriching functional capabilities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AI/ML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policies.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resolved complex production issues using methodologies based on detailed monitoring and application performance insights.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establishing coding standards and best practices, leading to improved team productivity and performance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JavaScript, Python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Frameworks/Platforms</w:t>
      </w:r>
      <w:r>
        <w:rPr>
          <w:rFonts w:asciiTheme="minorHAnsi" w:hAnsiTheme="minorHAnsi" w:cstheme="majorHAnsi"/>
          <w:lang w:val="en-US"/>
        </w:rPr>
        <w:t xml:space="preserve">: AWS, EKS, Kubernetes, Docker, Microservices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SQL, NoSQL, Redis, Kafka, Snowflake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APIs/Protocols</w:t>
      </w:r>
      <w:r>
        <w:rPr>
          <w:rFonts w:asciiTheme="minorHAnsi" w:hAnsiTheme="minorHAnsi" w:cstheme="majorHAnsi"/>
          <w:lang w:val="en-US"/>
        </w:rPr>
        <w:t xml:space="preserve">: RESTful APIs, GraphQL, gRPC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Monitoring/Testing</w:t>
      </w:r>
      <w:r>
        <w:rPr>
          <w:rFonts w:asciiTheme="minorHAnsi" w:hAnsiTheme="minorHAnsi" w:cstheme="majorHAnsi"/>
          <w:lang w:val="en-US"/>
        </w:rPr>
        <w:t xml:space="preserve">: Prometheus, Grafana, JUnit, Mockito, TestNG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DevOps/CI/CD</w:t>
      </w:r>
      <w:r>
        <w:rPr>
          <w:rFonts w:asciiTheme="minorHAnsi" w:hAnsiTheme="minorHAnsi" w:cstheme="majorHAnsi"/>
          <w:lang w:val="en-US"/>
        </w:rPr>
        <w:t xml:space="preserve">: Git, Jenkins, CircleCI, Terraform, Ansible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