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software engineer with over 9 years of experience in developing scalable backend services and front-end applications. Proficient in Golang, React, and various databases, with a deep understanding of microservices architecture and real-time data processing. Passionate about implementing secure and maintainable code, with hands-on experience in Docker, Kubernetes, and CI/CD methodologies using GitHub Actions. Seeking to leverage expertise in a challenging Senior Golang Developer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maintain front-end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JavaScript/TypeScript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real-time event-driven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manage relational database schemas, queries, and performance tuning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secure, testable, and maintainable code employing best practices across the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build, test, and deploy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 and manage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rigorous code reviews and engaging system design sessions to uphold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and resolve production issues across the stack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seamless application portability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performance tuning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robust backend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design and implement user-centric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 tasks including producing and consuming messages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schema design and complex query execution.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processes by implementing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to create efficient microservices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testing and integration testing to validate the functionality of services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analyzed production logs and application metrics to identify and resolve performance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for API endpoints using encryption and token-based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documentation of services, APIs and architectural decisions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architectures,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language.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single-page applications, adhering to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hands-on training for new hires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environments setup, reducing onboarding time for new development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adapt specifications for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analytics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stakeholders to access real-time business metrics. Developed performance optimization measures, resulting in a 30% improvement in loading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GraphQL,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RDBMS,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Apache, Helm, Vault, GitHub Actions,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and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Event-Driven Architecture, CI/CD Pipelines, Data Schema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