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9 years of experience in developing scalable web applications and features from concept to deployment. Expertise in both backend and frontend technologies, with a strong focus on user-first approaches and collaborative problem-solving. Proficient in a wide range of programming languages and frameworks, including Python, JavaScript, React, React Native, Postgres, and AWS, consistently delivering high-quality, performant solutions in high-growth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reliable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involving product managers and designers, to translate business requirements into technical specifications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enhancing application scalability and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coverage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identifying and solving complex problems, driving improvements in product delivery speed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storage and management of sensitive data such as API keys and database credentials.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daily stand-ups and sprint planning to enhance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time zone flexibility for U.S. Central Time operations, achieving effective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their skills in modern web technologies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task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prioritize backlog based on user needs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frontend performance by implementing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queries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data-driven functionality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multicultural team environment, enhancing the engineering team’s dynamism and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ensuring robust designs and implementation of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workflows and ensuring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tools, contributing to sprint retrospectives and planning sessions to improve team performance.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enhancing product security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promoted community engagement and professional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APIs to support frontend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adoption rates based on usability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plans and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and maintaining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practices, automating deployment using containerization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enhanced performance in application response times through code refactoring and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