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expertise in developing robust, scalable applications using modern technologies. Proficient in both frontend and backend development with a strong focus on React, Python, and cloud services. Adept at automating workflows and enhancing performance, with experience in serverless architectures and continuous delivery practices. Strong collaborative skills with a commitment to delivering user-centric solutions and driving project success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+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single-page applications, ensuring high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streamlining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code deployment speeds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quality assurance on features using automated tests and manual QA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microservices to incorporate external APIs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HR integrations, facilitating seamless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code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dashboards for real-time observation of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continuous tuning and quick bug resolution strategies using defined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define requirements and develop technical specifications, leading to accurate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SQL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efficient data handling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cross-team initiatives, improving overall product quality and operational consistency across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users and stakeholders to gain feedback, implementing changes that enhance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full-featured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UX/UI design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hosting and scalability through strategic server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dynamic and responsive web applications post user testing and feedback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RFCs for new features, aiding clarity in team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and compliance with testing protocols, utilizing both automated testing frameworks and manual QA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highly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MUI Joy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React-Query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end-user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team scrums and retrospective meetings to improve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processes to explore feature effectiveness and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maintained API documentation, ensuring partners had clear guidance on utilizing connected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code reviews, promoting best practices in coding and testing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end-to-end solutions in a fast-paced startup environment, emphasizing agility and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technology stacks, leveraging cloud capabilities for enhanced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test cases and scripts for quality assurance that improved deployment confidence and reduced bug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discussions with design and product teams to align on project goals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to facilitate consistent deployment across various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practices for monitoring application behaviors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internal logging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debates on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 orchestration.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Extended application capabilities by exploring and integrating data analytics tools to better serve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APIs for mobile and web applications to support growing user demand, ensuring high availability and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Vite, MUI Joy, TanStack Router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FastAPI, SQLAlchemy, Postgres, AWS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Serverless, Terraform, GitHub Actions, AWS Fargate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AWS SQS, Cognito, S3, Quality Assurance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ORMs, Microservices, Integration APIs, Automation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