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Full-stack Engineer with 9 years of experience specializing in building scalable interactive web applications. Proven expertise in collaborating with cross-functional teams to implement robust software solutions, driving innovation through AI integration, and maintaining high accessibility standards. Strong background in developing complex front-end user interfaces and back-end services using cutting-edge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complex, stateful front-end user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for educational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product managers to create accessible UI components adhering to WCAG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 and API integration, leading to a reduction in data overhead for client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improvement in code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seamless deployment and scalability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projects that leveraged AI technologies, integrating machine learning tools to enhance educational features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of junior developers, fostering a culture of continuous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processes while maintaining high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performance monitoring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improve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cross-project collaboration, ensuring consistent technology stack and best practices across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comprehensive logging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error tracking and resolution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and efficient applications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functionality through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solutions, resulting in improved navigation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clean, maintainable code and conducted regular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software quality and compliance with project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agile project management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splitting and lazy loading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load times and efficient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educational program teams to implement features tailored to user needs, emphasizing inclusive design principles and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RESTful API integrations for third-party services, enhancing the overall functionality of existing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tech talks and workshops, sharing knowledge on best practices with the development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incorporating user engagement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learner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techniques ensuring platform compatibility across mobile and desktop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synchronization, enriching application performance for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engaging and high-quality educational content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data retrieval directly from the database.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analytics teams to track key performance indicators, leveraging data to inform feature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an initiative to improve web accessibility, complying with A11Y regulations to serve diverse learner populations, achieving a clean audit score.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TypeScript, JavaScript,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GraphQL, Next.js, Node.js, Express, Redux, React Router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Jest, Webpack, Postman,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Cypress, Mocha, Chai, SonarQube,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