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expertise in Python, Flask, React, and a multitude of associated technologies. Proven track record of delivering scalable, maintainable enterprise-level applications and enhancing user experience through innovative software solutions. Adept at collaborating with cross-functional teams to develop high-quality software applications within Agile environments. Passionate about continuous learning and professional development, I thrive in fast-paced settings where integrity and collaboration are paramount.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application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enhancing customer engagement and satisfaction through interactive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set up RESTful APIs for seamless data exchange between client-side and server-side applications,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streamlined the development and testing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 structures by implementing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conducting regular code reviews,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for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code quality and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debugging and performance optimization of applications reducing load times and improving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ensuring alignment of product development goals with business objectives through regular stakeholder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developing efficient data storage and access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collaborative development environment and improved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implementing modern object-oriented practices to enhance maintainability and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product enhancements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project scopes and deliverables,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state management and API interactions for dynamic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 reducing manual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ensuring efficient querying and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for applications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maintain high coding standards and foster a culture of knowledge sharing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actively contributing to project tracking and timeline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greatly improving responsiveness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and customers to gather feedback, iterating on product features to better address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in UI/UX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engineers in debugging and optimal project deployment strategies, especially within </w:t>
      </w:r>
      <w:r w:rsidRPr="00432203">
        <w:rPr>
          <w:rFonts w:asciiTheme="minorHAnsi" w:eastAsia="Times New Roman" w:hAnsiTheme="minorHAnsi" w:cs="Times New Roman"/>
          <w:b/>
          <w:bCs/>
          <w:lang w:val="en-US"/>
        </w:rPr>
        <w:t xml:space="preserve">Vagrant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and worked with data sets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product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business analysts to understand functional requirements and translate them into technical specifications, notably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collaborative coding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that integrated payments and transaction processing systems into existing platforms, enhancing user satisfaction and engagement. Developed data retention strategies to comply with legal requirements, ensuring more secure user data storage.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Knockout,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Jenkins, Git, Vagrant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SOLID, REST APIs, CI/CD,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