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Developer with over 9 years of extensive experience in designing and developing scalable applications leveraging .NET, Angular, and Microsoft Azure. Adept at crafting high-quality backend solutions with C# while delivering seamless front-end functionalities. Expertise in cloud-based architectures, agile methodologies, and modern development practices to enhance operational efficiency and user experience. Passionate about implementing collaborative practices within cross-functional teams and fostering a culture of engineering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processes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facilitating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modular and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automating deployment processes and improving delivery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 to enhance application performance through pair programming and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design patterns including MVC and Repository Pattern to optimize code structure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serverless architectures and automation of back-end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sessions, promoting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and accessible user interfaces, adhering to web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migration of legacy systems to modern technology stacks, ensuring minimal downtime and enhanced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with client-side applications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authentication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scope, ensuring alignment with business visions and technological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created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database performance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through Git for version control and code management, promoting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organized sprints to achieve project milestones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solutions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improving the navigation and interactions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responsive design and user-centric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from traditional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complex SQL queries and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data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 to continuously improve product offerings and capabilities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activities,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authentication systems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(JSON Web Tokens) for secure access to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health and performance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developers, offering guidance on technology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ASP.NET Core, Entity Framework,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Azure SQL Database,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Functions, Azure DevOps, Azure Logic 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Swagger,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