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comprehensive experience in the development and optimization of web and infrastructure projects. Proficient in leveraging a wide array of technologies including TypeScript, Python, React, NodeJS, and Go to deliver robust applications. Proven ability to collaborate with cross-functional teams, maintain high code quality, and implement testing frameworks effectively. Adept at navigating both front-end and back-end development, exemplifying a strong capability in blockchain technologies and decentralized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Web3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and maintain high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for infrastructure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the frontend and backend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minimize bugs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refactoring efforts to improve code quality and team productivity, focusing particularly on clean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management of microservices and scalable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into applications to optimize storage and processing, while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development of decentralized applications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Algorand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blockchain,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Algorand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contract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collaborative development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codebase management, ensuring seamless workflow amongst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in transforming legacy systems into microservice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accessibility considerations.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Identity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control over the application state.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dynamic data handling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communication with the frontend.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applications, ensuring fast load times and smooth user interaction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optimizing asset delivery in web applications, resulting in improved load speeds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user interaction and communication features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the team’s productivity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documentation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ensuring a streamlined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blockchain integration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decentralized applications, increasing knowledge of cryptographic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improve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website capabilities and user engagement during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data storage needs, focusing on non-relational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reliability and maintenance of code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software solutions by refactoring codebases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efficient application framework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with team members about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performance enhancements and microservices architecture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platforms, achieving a 25% cost reduction in supporting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JavaScript, TypeScript, React, Vue.js, Next.js, HTML5, CSS3,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NodeJS, Python, Django, Flask, Go, Express, GraphQL,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Jest, Mocha, Chai, Cypress, Git,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lang w:val="en-US"/>
        </w:rPr>
        <w:t xml:space="preserve">: PostgreSQL, MongoDB, MySQL,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Blockchain &amp; Security</w:t>
      </w:r>
      <w:r>
        <w:rPr>
          <w:rFonts w:asciiTheme="minorHAnsi" w:hAnsiTheme="minorHAnsi" w:cstheme="majorHAnsi"/>
          <w:lang w:val="en-US"/>
        </w:rPr>
        <w:t xml:space="preserve">: Web3.js, Ethereum, Algorand SDK, Solidity, Cryptography, Decentralized Identity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