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and Backend Engineer with over 9 years of experience in backend development, API design, and database management. Proficient in Python, PHP (especially Laravel and Symfony), React, and Vue.js. Expertise in developing scalable applications, managing third-party integrations, and driving full product lifecycles. Proven ability to collaborate with cross-functional teams for innovative software solutions while focusing on maintainability and scalability. Experienced with data analysis and building efficient data pipelines to support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robust performance and easy integration with third-party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services to support data interchange, optimizing the data flow across channels.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APIs for seamless data handling and improved application responsiveness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front-end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highly interactive user interfaces while collaborating with the design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analytics solutions that facilitated better business insights and improved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product lifecycle from MVP design to full-scale production rollout, showcasing strong project management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automated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API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reliability of the application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establishing best practices and ensuring high code quality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development workflow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pipelines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processing capabilities, supporting analytics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APIs and technical specifications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systems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high availability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range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backend operations, ensuring clear documentation for external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client-side functionality and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system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user requirements into technical specifications and functional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application features using unit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reliability of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Encouraged effective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codebase and facilitate collaborative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drive product development sprints, establishing a proactive communication channel with product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programming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server-side functionality and database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data visualization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analytical capabilities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database queries for performance improvements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primary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collection efforts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scraping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enhancing lead generation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early in the development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foundational concepts of web security, ensuring application resilience against common vulnerabilities such as SQL Injection.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PHP, JavaScript, HTML5,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Laravel, Symfony, React, Vue.js,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REST,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CI/CD,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Postman, Visual Studio Code,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