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Full-Stack Engineer with 9 years of experience in designing and developing high-performance web applications. Proficient in JavaScript, Python, and various frameworks such as React, Node.js, and Next.js. Specialized in building scalable architectures and optimizing database interactions. Experienced in CI/CD methodologies and passionate about driving quality through automated testing. Proven ability to collaborate effectively in cross-functional teams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full-stack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ensuring high performance and scalability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user-facing features and backend services that enhanced overall functionality and user experience,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complex SQL queries, enhancing response times by improving database interactions and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to streamline deployment processes, significantly increasing code quality and reducing manual testing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managers to iterate on application features,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mockups and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pipelines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rapid deployment cycles and ensure consistent delivery of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sessions, fostering a culture of learning and knowledge-sharing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serverless functions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in handling user requests during peak traffic periods.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on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Tooling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framework integration, specifically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SDK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feature 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the deployment of a new application feature that increased user engagement by implementing a feedback loop 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in best practices for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methodologies, contributing to team efficiency during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tech talks and workshops to disseminate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its advantages in developing RESTful APIs.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solutions at Asana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responsiveness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DevOps initiatives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processes that reduced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caching, significantly improving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define project scope and create user stories,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tracking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and debugging with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code quality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third-party APIs to enhance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reviews focusing on scalability and best practices, ensuring applications were ready for growth in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onboarded new developers on best coding practices and tools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code and documentation toward major feature rollouts, consistently delivering high-quality results 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sprint retrospectives, applying feedback to improve team productivity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learning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accessible solutions for educational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enhancing existing applications by integrating third-party libraries and optimizing features to improve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implemented efficient data operations in applications, ensuring robust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effort in migrating legacy systems to cloud infrastructure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reliability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efficient SQL scripts for data manipulation and retrieval, ensuring the performance of online education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automated testing frameworks to enhance code quality, reducing bugs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TypeScript, Go,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Vue.js, HTML5,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FastAPI, Express, Django,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Redis, MongoDB, GCP,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