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9 years of professional experience in full stack development, specializing in Solana dApp development. Proven expertise in Rust, JavaScript, and TypeScript ecosystems, with a strong background in building scalable blockchain solutions and smart contracts. A proficient problem-solver adept at integrating Solana applications with existing infrastructures while maintaining high standards of client communication and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decentralized applications (dApps) on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blockchain, creating robust architectures tailored to complex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tested, and deployed Solana programs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security and compliance with best practices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seamless user experiences through front-end applications connected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Solana dApps with web2 systems, APIs, and other blockchain protocols to ensure comprehensive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clients to analyze and translate business requirements into technical solutions, effectively managing project timelines and delivering on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through rigorous testing and debugging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backend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functionality, leveraging various toolsets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mentoring junior developers to enhance team competencies regarding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practices and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 proactive stance on industry trends to incorporate cutting-edge techniques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providers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and scale blockchain applications efficiently, addressing unique project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cross-team collaborations to align project objectives and share best practices, enhancing product delivery and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project management and version control, enhancing team productivity and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shared knowledge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tooling and blockchain trends with the team, organizing workshops for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full-stack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client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user interfaces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leading to enhanced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unit testing and post-deployment troubleshooting,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conceptualize and implement new features based on user feedback and business requirements, enhancing product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APIs and microservices that facilitated integrations between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flow and system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improving database interactions, resulting in faster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increasing functionality and features available to users, showcasing ability to adapt existing systems to meet new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while communicating trade-offs and risks effectively to stakeholders, ensuring alignment across all parties during development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full-stack development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tools, boosting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the CI/CD pipeline through automation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quicker deployment cycles and reduced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design and development of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fostering smooth integrations and transitions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modern technologies,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strategies to enhance overall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adherence to established standards and best practices, reducing bugs and improving overall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for staff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cloud deployment strategies, enhancing team skill sets and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to streamline operations,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processes, improving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successful project delivery through effective time management and resource allocation, keeping all stakeholders informed throughout the process. By the end of my tenure, completed over 15 projects for clients across various industries, significantly improving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Rust, JavaScript, TypeScript, Python, Solidity,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React, Node.js, Next.js, Anchor, Solana Web3.js, Phantom, Metaplex, Express,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 Tools</w:t>
      </w:r>
      <w:r>
        <w:rPr>
          <w:rFonts w:asciiTheme="minorHAnsi" w:hAnsiTheme="minorHAnsi" w:cstheme="majorHAnsi"/>
          <w:lang w:val="en-US"/>
        </w:rPr>
        <w:t xml:space="preserve">: AWS, Azure, Google Cloud Platform, Docker, Kubernetes, Git,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Blockchain Technologies</w:t>
      </w:r>
      <w:r>
        <w:rPr>
          <w:rFonts w:asciiTheme="minorHAnsi" w:hAnsiTheme="minorHAnsi" w:cstheme="majorHAnsi"/>
          <w:lang w:val="en-US"/>
        </w:rPr>
        <w:t xml:space="preserve">: Solana, Ethereum, dApps, Smart Contracts, DeFi, CPI, Serum DEX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MongoDB, PostgreSQL, Firebase, MySQL, GraphQL</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