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solution-oriented Senior Full-Stack Developer with over 9 years of extensive experience in architecting and developing large-scale enterprise applications. Proficient in building robust APIs and delivering optimal performance through cutting-edge technologies including React.js, Node.js, and PostgresSQL. A proven collaborator adept at leading agile teams and spearheading the integration of innovative solutions across diverse sectors with a strong emphasis on healthcare, entertainment, and finance.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scalable enterprise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front-end,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back-end APIs,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database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and secure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facilitating high-performance communication between microservices and clients.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Instituted efficiency improvements in existing systems with performance optimizations leading to enhanced user experience and reduced load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teams, including business analysts and QA specialists, to ensure high-quality deliverables and validation of application functionality.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integration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Amazon Cognito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serverless architecture and identity management, enhancing system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to junior developers, driving adherence to best coding practices and fostering skill development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deployed microservices infrastructure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enhanced resource management and load balancing on AWS.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automated testing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code quality and ensure rigorous functional testing for new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Crafted reusable UI components and libraries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accelerating the front-end development process.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continuous deployment practices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CodePipeline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CloudFormation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release cycles and reduce downtime.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system monitoring and analytics integration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Analytics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track user engagement and optimize future development efforts.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the adoption of Agile methodologies within the development team, significantly enhancing project delivery timelines.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single-page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 seamless user experience and maintaining state management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UI/UX designers to implement responsive web designs ensuring cross-device compatibility adhering to standards-compliant coding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maintained dynamic applications by implementing RESTful services for data exchange and business logic processing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features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optimization strategies, improving rendering speeds through meticulous analysis of front-end performance using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Lighthouse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WebPageTest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and services to expand application functionality and provide enriched user experiences, delivering additional business value.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actively in code review sessions, focusing on design patterns and architectural decisions to drive innovation across team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Took ownership of full development lifecycle from requirements gathering, through development, testing, deployment, and maintenance of applications built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Assured quality through automated unit testing frameworks enhancing test coverage for both client-side and server-side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Prepared technical documentation and deployment guides to streamline onboarding for new developers and third-party integrations.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backward compatibility assessments to ensure legacy systems could seamlessly interface with newly developed features.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redesign and implementation of legacy systems using modern technologies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a smooth transition with minimal downtime.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closely with clients to gather requirements, translating complex necessities into functional specifications for diverse applications in finance and health sectors.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custom APIs tailored for specific client needs, ensuring efficient data retrieval and accessibility across various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effective data modeling and implemented advanced SQL queries to optimize backend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database transaction security with role-based access controls ensuring compliance with client security policies.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QA teams to establish robust testing frameworks including integration and end-to-end tests, validating application integrity prior to production releases.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HTML,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React.js, Node.js, Redux, Bootstrap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PostgresSQL, MySQL, MongoDB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Amazon Lambda, Amazon Cognito, API Gateway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REST, JSON, XML, Postman,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AWS CodePipeline, Jenkins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