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Experienced Senior Full-Stack Developer with 9 years in the field, specializing in Java, Spring Boot, and React development for enterprise-level applications. Proven expertise in building scalable, secure, and high-performance systems with an emphasis on adhering to federal standards and accessibility compliance. Strong background in data integration, asynchronous processing, and DevSecOps methodologies, possessing a deep understanding of full SDLC and hands-on experience with continuous integration and deployment strategies.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Languages &amp; Frameworks</w:t>
      </w:r>
      <w:r>
        <w:rPr>
          <w:b/>
          <w:bCs/>
        </w:rPr>
        <w:t/>
      </w:r>
      <w:r>
        <w:t xml:space="preserve">: Java, Spring Boot, React, TypeScript, JavaScript, PostgreSQL, Bootstrap, CSS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 &amp; Tools</w:t>
      </w:r>
      <w:r>
        <w:rPr>
          <w:b/>
          <w:bCs/>
        </w:rPr>
        <w:t/>
      </w:r>
      <w:r>
        <w:t xml:space="preserve">: PostgreSQL, ElasticSearch, RabbitMQ, ActiveMQ, Docker, Kubernetes, AWS, Azure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Practices</w:t>
      </w:r>
      <w:r>
        <w:rPr>
          <w:b/>
          <w:bCs/>
        </w:rPr>
        <w:t/>
      </w:r>
      <w:r>
        <w:t xml:space="preserve">: CI/CD, DevSecOps, Git, Agile, Microservices, API Development, NIST Compliance, Section 508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&amp; Quality Assurance</w:t>
      </w:r>
      <w:r>
        <w:rPr>
          <w:b/>
          <w:bCs/>
        </w:rPr>
        <w:t/>
      </w:r>
      <w:r>
        <w:t xml:space="preserve">: JUnit, Mockito, Selenium, TDD, BDD, Code Review, Integration Testing, Performance Testing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Security &amp; Compliance</w:t>
      </w:r>
      <w:r>
        <w:rPr>
          <w:b/>
          <w:bCs/>
        </w:rPr>
        <w:t/>
      </w:r>
      <w:r>
        <w:t xml:space="preserve">: Role-Based Access Control, FIPS Compliance, SOAP, REST APIs, OAuth2, Security Automation, Vulnerability Scanning, Data Encryption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Full-Stack Developer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Lead the architecture and development of a scalable enterprise application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, focusing on high-performance single-page applications (SPA) with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Bootstrap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secure APIs for external integrations, ensuring compliance with federal security standards (NIST 800-53) and </w:t>
      </w:r>
      <w:r w:rsidRPr="006022B6">
        <w:rPr>
          <w:b/>
          <w:bCs/>
        </w:rPr>
        <w:t xml:space="preserve">Role-Based Access Control (RBAC)</w:t>
      </w:r>
      <w:r>
        <w:t/>
      </w:r>
      <w:r w:rsidRPr="006022B6">
        <w:rPr>
          <w:b/>
          <w:bCs/>
        </w:rPr>
        <w:t/>
      </w:r>
      <w:r>
        <w:t xml:space="preserve"> mechanisms.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asynchronous processing with </w:t>
      </w:r>
      <w:r w:rsidRPr="006022B6">
        <w:rPr>
          <w:b/>
          <w:bCs/>
        </w:rPr>
        <w:t xml:space="preserve">RabbitMQ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ActiveMQ</w:t>
      </w:r>
      <w:r>
        <w:t/>
      </w:r>
      <w:r w:rsidRPr="006022B6">
        <w:rPr>
          <w:b/>
          <w:bCs/>
        </w:rPr>
        <w:t/>
      </w:r>
      <w:r>
        <w:t xml:space="preserve">, improving data handling during peak usage periods.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advanced search capabilities using </w:t>
      </w:r>
      <w:r w:rsidRPr="006022B6">
        <w:rPr>
          <w:b/>
          <w:bCs/>
        </w:rPr>
        <w:t xml:space="preserve">ElasticSearch</w:t>
      </w:r>
      <w:r>
        <w:t/>
      </w:r>
      <w:r w:rsidRPr="006022B6">
        <w:rPr>
          <w:b/>
          <w:bCs/>
        </w:rPr>
        <w:t/>
      </w:r>
      <w:r>
        <w:t xml:space="preserve">, optimizing data retrieval and matching functionalities across the platform.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code reviews and mentored junior developers to enhance code quality and maintain architectural consistency, leveraging tools like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for unit testing.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Established CI/CD pipelines using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to automate testing and vulnerability scanning for rapid deployment cycles.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Ensured compliance with </w:t>
      </w:r>
      <w:r w:rsidRPr="006022B6">
        <w:rPr>
          <w:b/>
          <w:bCs/>
        </w:rPr>
        <w:t xml:space="preserve">Section 508</w:t>
      </w:r>
      <w:r>
        <w:t/>
      </w:r>
      <w:r w:rsidRPr="006022B6">
        <w:rPr>
          <w:b/>
          <w:bCs/>
        </w:rPr>
        <w:t/>
      </w:r>
      <w:r>
        <w:t xml:space="preserve"> by integrating accessibility features into user interfaces, aligning with federal guidelines for software development.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Oversaw the optimization of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database schema design and implemented query optimization strategies to enhance application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security controls for data encryption using </w:t>
      </w:r>
      <w:r w:rsidRPr="006022B6">
        <w:rPr>
          <w:b/>
          <w:bCs/>
        </w:rPr>
        <w:t xml:space="preserve">FIPS-compliant</w:t>
      </w:r>
      <w:r>
        <w:t/>
      </w:r>
      <w:r w:rsidRPr="006022B6">
        <w:rPr>
          <w:b/>
          <w:bCs/>
        </w:rPr>
        <w:t/>
      </w:r>
      <w:r>
        <w:t xml:space="preserve"> methods, maintaining data integrity and confidentiality in the application architecture.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closely with product management teams to align technical architecture with business goals, adopting a product-minded engineering approach.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Successfully deployed applications in cloud environments using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Azure</w:t>
      </w:r>
      <w:r>
        <w:t/>
      </w:r>
      <w:r w:rsidRPr="006022B6">
        <w:rPr>
          <w:b/>
          <w:bCs/>
        </w:rPr>
        <w:t/>
      </w:r>
      <w:r>
        <w:t xml:space="preserve">, ensuring robust performance and scalable architecture.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responsive web design techniques with </w:t>
      </w:r>
      <w:r w:rsidRPr="006022B6">
        <w:rPr>
          <w:b/>
          <w:bCs/>
        </w:rPr>
        <w:t xml:space="preserve">CSS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Bootstrap</w:t>
      </w:r>
      <w:r>
        <w:t/>
      </w:r>
      <w:r w:rsidRPr="006022B6">
        <w:rPr>
          <w:b/>
          <w:bCs/>
        </w:rPr>
        <w:t/>
      </w:r>
      <w:r>
        <w:t xml:space="preserve"> to deliver cohesive user experiences across various devices.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multiple web application features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contributing significantly to the overall user experience.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agile ceremonies to enhance team productivity and streamline workflows, employing modern build tools and methodologies.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for efficient data handling and ensured secure database transactions as per industry best practices.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responsive layouts and interactive components with </w:t>
      </w:r>
      <w:r w:rsidRPr="006022B6">
        <w:rPr>
          <w:b/>
          <w:bCs/>
        </w:rPr>
        <w:t xml:space="preserve">Bootstrap</w:t>
      </w:r>
      <w:r>
        <w:t/>
      </w:r>
      <w:r w:rsidRPr="006022B6">
        <w:rPr>
          <w:b/>
          <w:bCs/>
        </w:rPr>
        <w:t/>
      </w:r>
      <w:r>
        <w:t xml:space="preserve">, focusing on user interaction and satisfaction.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automated testing frameworks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Mockito</w:t>
      </w:r>
      <w:r>
        <w:t/>
      </w:r>
      <w:r w:rsidRPr="006022B6">
        <w:rPr>
          <w:b/>
          <w:bCs/>
        </w:rPr>
        <w:t/>
      </w:r>
      <w:r>
        <w:t xml:space="preserve">, enhancing code reliability before deployment.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in cross-functional teams to design RESTful APIs, ensuring optimal performance and security for application integrations.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Provided technical documentation and support for new developers, streamlining onboarding processes and codebase understanding.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version control systems, specifically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, for consistent code management and collaboration among team members.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database structure redesign and optimization, achieving significant performance improvements in data access times.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Spearheaded efforts to refine the CI/CD pipeline, which significantly decreased deployment times and increased confidence in production releases.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the development of e-learning platforms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, focusing on user-centric designs and accessibility standards.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new testing strategies utilizing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 to enhance frontend quality assurance and facilitate user acceptance testing.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agile development processes, contributing to backlog grooming and sprint planning sessions to ensure alignment with project goals.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Maintained legacy systems while transitioning to modern frameworks, ensuring compatibility and system stability during migration procedures.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UX/UI designers to implement improved user interfaces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enhancing application responsiveness and interactivity.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training sessions for junior developers on </w:t>
      </w:r>
      <w:r w:rsidRPr="006022B6">
        <w:rPr>
          <w:b/>
          <w:bCs/>
        </w:rPr>
        <w:t xml:space="preserve">Bootstrap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, emphasizing best coding practices and modern development techniques.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