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Developer with over 9 years in architecting and deploying secure, scalable cloud solutions. Proficient in AWS, Docker, Kubernetes, and multiple programming languages, including Java, JavaScript, and Python. Proven track record of delivering robust enterprise software and systems integrated with best practices in DevSecOps and cybersecurity. U.S. citizen with a commitment to advancing technology in government and commercial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architecture, facilitating seamless deployment and management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scaling, and management of containerized applications, enhancing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RESTful APIs using </w:t>
      </w:r>
      <w:r w:rsidRPr="00432203">
        <w:rPr>
          <w:rFonts w:asciiTheme="minorHAnsi" w:hAnsiTheme="minorHAnsi" w:cstheme="majorHAnsi"/>
          <w:b/>
          <w:bCs/>
          <w:lang w:val="en-US"/>
        </w:rPr>
        <w:t xml:space="preserve">Java 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enhancing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transformation processes using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analysis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integration and modernization projects aligning with U.S. government standards, including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test-driven development practices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solutions aligned with client needs, enhancing enterprise architecture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cybersecurity efforts for cloud systems, focusing on encryption and SOC compliance to protect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 sharing sessions on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bolster team expertise in secure software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software system design using microservices architecture, which allowed for independent scaling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code quality and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for load balancing and improved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and querying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data integrity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engaging user experience based on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of server-side applications and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methodologies, participating in daily stand-ups and sprint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applications to achieve optimal speed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features leading to increased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reporting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methodologies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compliance with </w:t>
      </w:r>
      <w:r w:rsidRPr="00432203">
        <w:rPr>
          <w:rFonts w:asciiTheme="minorHAnsi" w:eastAsia="Times New Roman" w:hAnsiTheme="minorHAnsi" w:cs="Times New Roman"/>
          <w:b/>
          <w:bCs/>
          <w:lang w:val="en-US"/>
        </w:rPr>
        <w:t xml:space="preserve">NIST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enhancing cybersecurity across educational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platforms, notably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practices, speeding up deployment cycles while maintaining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paired programming to promote knowledge sharing and best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Scala, Ruby, Swift, SQL,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Ruby on Rails, DynamoDB, Postgres,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Microservices, ETL, DevSecOps,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DynamoDB, Postgres,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