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the software development industry, specializing in React, Node.js, AWS, and scalable web applications. Proven track record of delivering high-quality products by maintaining code quality, facilitating cross-team collaboration, and improving product functionality. Expertise in both front-end and back-end development technologies, adept at contributing to agile team environments, and committed to technical excellence. Strong understanding of database management and cloud services, with a focus on user experience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retrieval and enhancing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authentication, improving security and scalability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Manager to gather requirements, leading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increase in feature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AWS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troubleshooting, increasing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management, optimizing large-scale data processing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functionality, improving user satisfaction by enhancing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Scrum ceremonies, promoting team collaboration and timely delivery of project milestones through robust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hands-on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DuckDB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data queries, enhancing performance for analytical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technologies,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high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maintainable codebase and improved developer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transitions from development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management, implementing advanced queries and optimizations for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front-end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ECharts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visualization, leading to increased engagement on analytical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such as Scrum to facilitate project management and improve team communication across distributed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operational costs and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 designers to enhance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modern and responsive design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of features to refine product offerings based on user feedback, enhancing overall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best practices, increasing team efficiency in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as part of a highly agile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development, effectively handling server-side logic and API integration within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optimization of applications through code refactoring and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bug rates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on cloud platforms, integrating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enhanced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establish best practices in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continuous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and testing strategy for new features, improving on-boarding and knowledge transfer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React.js, Node.js, Nest.js,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DynamoDB, Cognito, Lambda, CloudWatch, API Gateway, ElasticSearch, OpenSearch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ECharts, Virtuoso, DuckDB, Jest, Mocha, Webpack, Babel,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Agile, Trello,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