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extensive experience in full stack development, specializing in JavaScript, Node.js, and microservices architecture. Proven ability to leverage innovative technologies within the IoT space to enhance user experience and product performance. Excels in collaborative environments and demonstrates a strong commitment to mentoring peers and driving technical initiatives. Adept at critically analyzing complex systems and effectively communicating solutions to diverse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scalable features for advanced IoT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that improved deployment time and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performance and reliability of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innovative features, focusing on user-centric solutions to enhance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communication between microservices, leading to improved response and processing times within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initiatives by mentoring junior developers through hands-on guidance in best practices and code reviews, specifically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engaging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best UX principles to enhance user engagement and application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dramatically reducing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API performance through continuous enhancement and optimization of existing services, utilizing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agile methodologies, actively participating in sprint planning and retrospectives to sharpen development processes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Authenticated data flow between APIs and platforms with strong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RESTful services design, meeting dynamic client requirements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consistent documentation of codebases and modules ensuring clarity and knowledge transfer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architectural designs, influencing decisions that improved overall system performance using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engaging front-end functionalities,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high-quality code delivery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collaborative efforts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APIs and services optimizing backend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interactions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cloud services throughout the software lifecycle, deploying applications with containerized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and end-to-end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stability and functionality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database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capacities.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iterative development process within agile frameworks, contributing to the rapid evolution of products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sharing insights on evolving challenges and solutions,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front-end solutions for instructional platforms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efficiency in course creation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legacy systems by adopting modern practices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continuity during transitions to newer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quality assurance for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enhancements to user interfaces, focusing on responsiveness and usability, resulting in measurable user satisfaction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functionality by integrating best coding practices, reducing operational bottlenecks and improving loading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Node.js, C#, Python, HTML, CSS, SQL, NoSQL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React, Angular, Vue.js, Socket.io,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DevOps</w:t>
      </w:r>
      <w:r>
        <w:rPr>
          <w:rFonts w:asciiTheme="minorHAnsi" w:hAnsiTheme="minorHAnsi" w:cstheme="majorHAnsi"/>
          <w:lang w:val="en-US"/>
        </w:rPr>
        <w:t xml:space="preserve">: AWS, Docker, Kubernetes, RabbitMQ, Git,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MongoDB, Elasticsearch, Redis,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Jest, Mocha, Chai, Swagger, GraphQL,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