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Software Engineer with over 9 years of comprehensive experience in developing, optimizing, and scaling mission-critical applications. Deep expertise in Ruby on Rails, React Native, and GraphQL, with a focus on delivering exceptional user experiences and supporting small businesses effectively. A results-driven engineer proficient in the full product lifecycle, from conceptualization to deployment, with proven ability to mentor junior developers and drive project success across diverse tech stacks.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user-facing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customer engagement for cafe owners and vendors.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architecture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prototype and design innovative features,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state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event-driven architectures that facilitate efficient communication between services and reduce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software development,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continuous integration/continuous deployment (CI/CD)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new features and improved existing code, ensuring high maintainability and optimal performance across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stakeholder requirements to drive full-cycle product development, from design through implementation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testing to ensure high quality and robustness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debugging, delivering fast response times and enhanced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robust RESTful APIs, managing data flow between frontend and backend in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high-quality code standards and offer constructive feedback to peers.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research and learning initiatives to circulate knowledge of emerging technologies and frameworks amongst the engineering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user experience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reliability and facilitating continuous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and design teams to deliver customer-centric features through an agile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documented RESTful services, improving integration and user interaction processes through an optimized API 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focused on provisioning and orchestration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extensively to the codebase through participation in design discussions, technical guidance, and knowledge-sharing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Encouraged a culture of technical excellence by conducting workshops and presentations on best practices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analytical problem-solving skills to diagnose and troubleshoot complex issues within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version control and code management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collaboration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enhancement proposals for legacy systems, modernizing technology stacks to align with current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educational materials, including technical documentation and training resources, for new engineering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by 30% over traditional learning methods.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cross-discipline teams to infuse learning design principles into software development, ensuring user needs were prioritized.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agile methodologies and participated in weekly sprint reviews that enhanced project delivery timelines and stakeholder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analytics and performance metrics within applications to track user engagement and optimize learning outcomes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data storage, retrieval, and maintenance, ensuring high availability and reliability for applications, achieving 99.9% uptime.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TypeScript,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React Native, GraphQL,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Deployment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Kafka,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Jest, Cypress, Mocha, Enzyme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Event-Driven Architecture, Serverless, Design Patterns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