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developing scalable applications. Proficient in utilizing technologies such as Python, JavaScript, TypeScript, React, and FastAPI to build robust solutions. Adept at integrating APIs, building databases, and automating processes to enhance user experiences, ensuring compliance with employment laws. A collaborative team player with a focus on delivering high-quality software products that meet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access to compliance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overall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complex databases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hiring processes, reducing administrative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to enhance product capabilities, ensuring real-time compliance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product alignment with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and synthesized feedback to inform the iteration of product features, focusing on usability and compliance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 performance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quality and excellence among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 levels and knowledge of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full-stack development to fulfill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backup strategies and optimizing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deploy applications, enhancing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REST APIs, expanding functionality and compliance features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automating the build and deployment process to improve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pair programming sessions to uphold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testing and to catch bugs early 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to assist end-users in understanding system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containerization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workflows and consistency.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create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data flow and user requests seamlessly.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synchronization between the client and server,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architectures using microservices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educate team members on new technologies and methodologies, fostering a culture of continuous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deployment time by enhancing CI/CD processes with automated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FastAPI,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